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6D1671" w:rsidTr="00C94AF4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D47C5" w:rsidRPr="00D32443" w:rsidRDefault="003122FE" w:rsidP="000D47C5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2D37E8">
              <w:rPr>
                <w:b/>
                <w:bCs/>
              </w:rPr>
              <w:t>2</w:t>
            </w:r>
            <w:r w:rsidR="00320737" w:rsidRPr="00D32443">
              <w:rPr>
                <w:b/>
                <w:bCs/>
              </w:rPr>
              <w:t xml:space="preserve"> – </w:t>
            </w:r>
            <w:r w:rsidR="00376813">
              <w:rPr>
                <w:b/>
                <w:bCs/>
              </w:rPr>
              <w:t>ALVARÁ DE CONSERVAÇÃO</w:t>
            </w:r>
          </w:p>
          <w:p w:rsidR="00A80C9B" w:rsidRPr="00A80C9B" w:rsidRDefault="006D1671" w:rsidP="00A80C9B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r w:rsidRPr="00D32443">
              <w:rPr>
                <w:b/>
                <w:bCs/>
              </w:rPr>
              <w:t>DOCUMENTOS NECESSÁRIOS</w:t>
            </w:r>
          </w:p>
        </w:tc>
      </w:tr>
      <w:tr w:rsidR="006D1671" w:rsidRPr="00D32443" w:rsidTr="00C94AF4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1671" w:rsidRPr="00D32443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750911" w:rsidRDefault="00750911" w:rsidP="00750911">
            <w:pPr>
              <w:spacing w:before="60" w:after="60"/>
              <w:ind w:left="11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 Pr</w:t>
            </w:r>
            <w:r w:rsidR="006D1671" w:rsidRPr="00750911">
              <w:rPr>
                <w:sz w:val="20"/>
                <w:szCs w:val="20"/>
              </w:rPr>
              <w:t>aça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750911" w:rsidRDefault="006D1671" w:rsidP="00820F90">
            <w:pPr>
              <w:spacing w:before="60" w:after="60"/>
              <w:ind w:left="113" w:right="142"/>
              <w:rPr>
                <w:sz w:val="20"/>
                <w:szCs w:val="20"/>
              </w:rPr>
            </w:pPr>
            <w:r w:rsidRPr="00750911">
              <w:rPr>
                <w:sz w:val="20"/>
                <w:szCs w:val="20"/>
              </w:rPr>
              <w:t>Entrad</w:t>
            </w:r>
            <w:r w:rsidR="00750911">
              <w:rPr>
                <w:sz w:val="20"/>
                <w:szCs w:val="20"/>
              </w:rPr>
              <w:t>a</w:t>
            </w:r>
            <w:r w:rsidR="00820F90">
              <w:rPr>
                <w:sz w:val="20"/>
                <w:szCs w:val="20"/>
              </w:rPr>
              <w:t>S</w:t>
            </w:r>
            <w:r w:rsidR="00AE1270">
              <w:rPr>
                <w:sz w:val="20"/>
                <w:szCs w:val="20"/>
              </w:rPr>
              <w:t>M</w:t>
            </w:r>
            <w:r w:rsidR="00820F90">
              <w:rPr>
                <w:sz w:val="20"/>
                <w:szCs w:val="20"/>
              </w:rPr>
              <w:t>MA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A80C9B" w:rsidRPr="00D32443" w:rsidRDefault="00FC4CAF" w:rsidP="00A80C9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Anotações</w:t>
            </w: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1E0281" w:rsidRPr="00CF4EA4" w:rsidRDefault="00A40A3F" w:rsidP="00F247A4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Requerimento do proprietário</w:t>
            </w:r>
            <w:r w:rsidR="00F247A4" w:rsidRPr="00CF4EA4">
              <w:rPr>
                <w:sz w:val="21"/>
                <w:szCs w:val="21"/>
              </w:rPr>
              <w:t xml:space="preserve"> </w:t>
            </w:r>
            <w:r w:rsidR="00C03297">
              <w:rPr>
                <w:sz w:val="20"/>
                <w:szCs w:val="20"/>
              </w:rPr>
              <w:t>(</w:t>
            </w:r>
            <w:r w:rsidR="00C03297" w:rsidRPr="002A2900">
              <w:rPr>
                <w:sz w:val="20"/>
                <w:szCs w:val="20"/>
              </w:rPr>
              <w:t>modelo</w:t>
            </w:r>
            <w:r w:rsidR="00C03297">
              <w:rPr>
                <w:sz w:val="20"/>
                <w:szCs w:val="20"/>
              </w:rPr>
              <w:t xml:space="preserve"> padrão prefeitura</w:t>
            </w:r>
            <w:r w:rsidR="00C03297"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3D2C56" w:rsidP="00BE37E7">
            <w:pPr>
              <w:ind w:right="140"/>
              <w:rPr>
                <w:sz w:val="21"/>
                <w:szCs w:val="21"/>
              </w:rPr>
            </w:pPr>
            <w:r w:rsidRPr="00572571">
              <w:rPr>
                <w:sz w:val="21"/>
                <w:szCs w:val="21"/>
              </w:rPr>
              <w:t>É obrigatório a indicação de e–mail e telefone do proprietário e do responsável técnico para contato.</w:t>
            </w: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F4EA4" w:rsidRDefault="000D47C5" w:rsidP="0072324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Cópia do documento de identidade</w:t>
            </w:r>
            <w:r w:rsidR="00671A25" w:rsidRPr="00CF4EA4">
              <w:rPr>
                <w:sz w:val="21"/>
                <w:szCs w:val="21"/>
              </w:rPr>
              <w:t xml:space="preserve"> e CPF</w:t>
            </w:r>
            <w:r w:rsidRPr="00CF4EA4">
              <w:rPr>
                <w:sz w:val="21"/>
                <w:szCs w:val="21"/>
              </w:rPr>
              <w:t xml:space="preserve"> do requerente</w:t>
            </w:r>
            <w:r w:rsidR="007A4100" w:rsidRPr="00CF4EA4">
              <w:rPr>
                <w:sz w:val="21"/>
                <w:szCs w:val="21"/>
              </w:rPr>
              <w:t xml:space="preserve"> </w:t>
            </w:r>
            <w:r w:rsidR="00687FBB" w:rsidRPr="00CF4EA4">
              <w:rPr>
                <w:sz w:val="21"/>
                <w:szCs w:val="21"/>
              </w:rPr>
              <w:t>e/</w:t>
            </w:r>
            <w:r w:rsidR="007A4100" w:rsidRPr="00CF4EA4">
              <w:rPr>
                <w:sz w:val="21"/>
                <w:szCs w:val="21"/>
              </w:rPr>
              <w:t xml:space="preserve">ou proprietário 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0D47C5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9F0AEE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F0AEE" w:rsidRPr="00CF4EA4" w:rsidRDefault="009F0AEE" w:rsidP="0072324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 xml:space="preserve">Cópia do Contrato Social e CNPJ da empresa, </w:t>
            </w:r>
            <w:r w:rsidR="001E2E42" w:rsidRPr="00CF4EA4">
              <w:rPr>
                <w:sz w:val="21"/>
                <w:szCs w:val="21"/>
              </w:rPr>
              <w:t xml:space="preserve">além dos documentos individuais dos sócios, </w:t>
            </w:r>
            <w:r w:rsidRPr="00CF4EA4">
              <w:rPr>
                <w:sz w:val="21"/>
                <w:szCs w:val="21"/>
              </w:rPr>
              <w:t>se for o caso</w:t>
            </w:r>
          </w:p>
        </w:tc>
        <w:tc>
          <w:tcPr>
            <w:tcW w:w="535" w:type="dxa"/>
            <w:vAlign w:val="center"/>
          </w:tcPr>
          <w:p w:rsidR="009F0AEE" w:rsidRPr="00D32443" w:rsidRDefault="009F0AEE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9F0AEE" w:rsidRPr="00D32443" w:rsidRDefault="009F0AEE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F0AEE" w:rsidRPr="00572571" w:rsidRDefault="009F0AEE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F4EA4" w:rsidRDefault="000D47C5" w:rsidP="0072324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 xml:space="preserve">Cópia do documento de identidade </w:t>
            </w:r>
            <w:r w:rsidR="00671A25" w:rsidRPr="00CF4EA4">
              <w:rPr>
                <w:sz w:val="21"/>
                <w:szCs w:val="21"/>
              </w:rPr>
              <w:t xml:space="preserve">e CPF </w:t>
            </w:r>
            <w:r w:rsidRPr="00CF4EA4">
              <w:rPr>
                <w:sz w:val="21"/>
                <w:szCs w:val="21"/>
              </w:rPr>
              <w:t>do procurador</w:t>
            </w:r>
            <w:r w:rsidR="00F147E6" w:rsidRPr="00CF4EA4">
              <w:rPr>
                <w:sz w:val="21"/>
                <w:szCs w:val="21"/>
              </w:rPr>
              <w:t xml:space="preserve"> com a procuração, se for o caso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0D47C5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F4EA4" w:rsidRDefault="000D47C5" w:rsidP="007A410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 xml:space="preserve">Cópia do </w:t>
            </w:r>
            <w:r w:rsidR="007A4100" w:rsidRPr="00CF4EA4">
              <w:rPr>
                <w:sz w:val="21"/>
                <w:szCs w:val="21"/>
              </w:rPr>
              <w:t>CREA ou CAU</w:t>
            </w:r>
            <w:r w:rsidRPr="00CF4EA4">
              <w:rPr>
                <w:sz w:val="21"/>
                <w:szCs w:val="21"/>
              </w:rPr>
              <w:t xml:space="preserve"> do responsável técnico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0D47C5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F4EA4" w:rsidRDefault="000D47C5" w:rsidP="0072324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CCM do profissional responsável técnico pela execução da obra</w:t>
            </w:r>
            <w:r w:rsidR="007A4100" w:rsidRPr="00CF4EA4">
              <w:rPr>
                <w:sz w:val="21"/>
                <w:szCs w:val="21"/>
              </w:rPr>
              <w:t xml:space="preserve"> e autoria do projeto</w:t>
            </w:r>
            <w:r w:rsidR="00BC3976">
              <w:rPr>
                <w:sz w:val="21"/>
                <w:szCs w:val="21"/>
              </w:rPr>
              <w:t xml:space="preserve"> </w:t>
            </w:r>
            <w:r w:rsidR="00BC3976">
              <w:rPr>
                <w:sz w:val="20"/>
                <w:szCs w:val="20"/>
              </w:rPr>
              <w:t>no município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0D47C5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40728B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0728B" w:rsidRPr="00CF4EA4" w:rsidRDefault="0040728B" w:rsidP="0072324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Cópia da contracapa do carnê de IPTU</w:t>
            </w:r>
          </w:p>
        </w:tc>
        <w:tc>
          <w:tcPr>
            <w:tcW w:w="535" w:type="dxa"/>
            <w:vAlign w:val="center"/>
          </w:tcPr>
          <w:p w:rsidR="0040728B" w:rsidRPr="00D32443" w:rsidRDefault="0040728B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40728B" w:rsidRPr="00D32443" w:rsidRDefault="0040728B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0728B" w:rsidRPr="00572571" w:rsidRDefault="0040728B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A2324B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A2324B" w:rsidRPr="00CF4EA4" w:rsidRDefault="00A2324B" w:rsidP="00723240">
            <w:pPr>
              <w:spacing w:before="60" w:after="60" w:line="276" w:lineRule="auto"/>
              <w:ind w:right="142"/>
              <w:rPr>
                <w:b/>
                <w:sz w:val="21"/>
                <w:szCs w:val="21"/>
              </w:rPr>
            </w:pPr>
            <w:r w:rsidRPr="00CF4EA4">
              <w:rPr>
                <w:b/>
                <w:sz w:val="21"/>
                <w:szCs w:val="21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A2324B" w:rsidRPr="00D32443" w:rsidRDefault="00A2324B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A2324B" w:rsidRPr="00D32443" w:rsidRDefault="00A2324B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A2324B" w:rsidRPr="00572571" w:rsidRDefault="00A2324B" w:rsidP="00BE37E7">
            <w:pPr>
              <w:ind w:right="140"/>
              <w:rPr>
                <w:sz w:val="21"/>
                <w:szCs w:val="21"/>
              </w:rPr>
            </w:pP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F4EA4" w:rsidRDefault="000D47C5" w:rsidP="003F035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Matrícula atualizada em nome do requerente s</w:t>
            </w:r>
            <w:r w:rsidR="003F0355" w:rsidRPr="00CF4EA4">
              <w:rPr>
                <w:sz w:val="21"/>
                <w:szCs w:val="21"/>
              </w:rPr>
              <w:t>ignatário do projeto (máx. 180 dias</w:t>
            </w:r>
            <w:r w:rsidRPr="00CF4EA4">
              <w:rPr>
                <w:sz w:val="21"/>
                <w:szCs w:val="21"/>
              </w:rPr>
              <w:t>)</w:t>
            </w:r>
            <w:r w:rsidR="003F0355" w:rsidRPr="00CF4EA4">
              <w:rPr>
                <w:rFonts w:cs="Arial"/>
                <w:sz w:val="21"/>
                <w:szCs w:val="21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687FBB" w:rsidP="00687FBB">
            <w:pPr>
              <w:ind w:right="140"/>
              <w:rPr>
                <w:sz w:val="21"/>
                <w:szCs w:val="21"/>
              </w:rPr>
            </w:pPr>
            <w:r w:rsidRPr="00572571">
              <w:rPr>
                <w:sz w:val="21"/>
                <w:szCs w:val="21"/>
              </w:rPr>
              <w:t>Na inexistência da matricula, serão aceitos Transcrição ou Certidão expedidas pelo cartório de imóveis</w:t>
            </w:r>
            <w:r w:rsidR="001E0281" w:rsidRPr="00572571">
              <w:rPr>
                <w:sz w:val="21"/>
                <w:szCs w:val="21"/>
              </w:rPr>
              <w:t>.</w:t>
            </w:r>
          </w:p>
        </w:tc>
      </w:tr>
      <w:tr w:rsidR="000D47C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9226A" w:rsidRPr="00CF4EA4" w:rsidRDefault="000D47C5" w:rsidP="00461067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Comprovante</w:t>
            </w:r>
            <w:r w:rsidR="00750911" w:rsidRPr="00CF4EA4">
              <w:rPr>
                <w:sz w:val="21"/>
                <w:szCs w:val="21"/>
              </w:rPr>
              <w:t xml:space="preserve"> de recolhimento</w:t>
            </w:r>
            <w:r w:rsidR="00461067" w:rsidRPr="00CF4EA4">
              <w:rPr>
                <w:sz w:val="21"/>
                <w:szCs w:val="21"/>
              </w:rPr>
              <w:t xml:space="preserve"> da</w:t>
            </w:r>
            <w:r w:rsidR="00750911" w:rsidRPr="00CF4EA4">
              <w:rPr>
                <w:sz w:val="21"/>
                <w:szCs w:val="21"/>
              </w:rPr>
              <w:t xml:space="preserve"> TLEOP</w:t>
            </w:r>
          </w:p>
        </w:tc>
        <w:tc>
          <w:tcPr>
            <w:tcW w:w="535" w:type="dxa"/>
            <w:vAlign w:val="center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D32443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572571" w:rsidRDefault="00B52794" w:rsidP="00BE37E7">
            <w:pPr>
              <w:ind w:right="140"/>
              <w:rPr>
                <w:sz w:val="21"/>
                <w:szCs w:val="21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1E2E26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9226A" w:rsidRPr="00CF4EA4" w:rsidRDefault="001E2E26" w:rsidP="00723240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Comprovante de recolhimento do ISS</w:t>
            </w:r>
          </w:p>
        </w:tc>
        <w:tc>
          <w:tcPr>
            <w:tcW w:w="535" w:type="dxa"/>
            <w:vAlign w:val="center"/>
          </w:tcPr>
          <w:p w:rsidR="001E2E26" w:rsidRPr="00D32443" w:rsidRDefault="001E2E26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1E2E26" w:rsidRPr="00D32443" w:rsidRDefault="001E2E26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1E2E26" w:rsidRPr="00572571" w:rsidRDefault="00C519EA" w:rsidP="00BE37E7">
            <w:pPr>
              <w:ind w:right="140"/>
              <w:rPr>
                <w:sz w:val="21"/>
                <w:szCs w:val="21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5F338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F3385" w:rsidRPr="00CF4EA4" w:rsidRDefault="005F3385" w:rsidP="005F338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01 via do projeto da conservação (após aprovação, entregar outras 03 vias)</w:t>
            </w:r>
          </w:p>
        </w:tc>
        <w:tc>
          <w:tcPr>
            <w:tcW w:w="535" w:type="dxa"/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5F3385" w:rsidRPr="00572571" w:rsidRDefault="005F3385" w:rsidP="005F3385">
            <w:pPr>
              <w:ind w:right="140"/>
              <w:rPr>
                <w:sz w:val="21"/>
                <w:szCs w:val="21"/>
              </w:rPr>
            </w:pPr>
            <w:r w:rsidRPr="00572571">
              <w:rPr>
                <w:sz w:val="21"/>
                <w:szCs w:val="21"/>
              </w:rPr>
              <w:t>Folha de Rosto Padrão, conforme modelo.</w:t>
            </w:r>
          </w:p>
        </w:tc>
      </w:tr>
      <w:tr w:rsidR="005F338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7B7B8E" w:rsidRPr="00CF4EA4" w:rsidRDefault="00C519EA" w:rsidP="00C519EA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Declaração, </w:t>
            </w:r>
            <w:r w:rsidR="005F3385" w:rsidRPr="00CF4EA4">
              <w:rPr>
                <w:rFonts w:ascii="Calibri" w:hAnsi="Calibri"/>
                <w:sz w:val="21"/>
                <w:szCs w:val="21"/>
              </w:rPr>
              <w:t xml:space="preserve">declarando a utilização (ou não) de produtos e subprodutos de madeira de origem comprovadamente legal, lei 2.497/2010 </w:t>
            </w:r>
            <w:r w:rsidR="005F3385" w:rsidRPr="00CF4EA4">
              <w:rPr>
                <w:sz w:val="21"/>
                <w:szCs w:val="21"/>
              </w:rPr>
              <w:t>(conforme modelo)</w:t>
            </w:r>
          </w:p>
        </w:tc>
        <w:tc>
          <w:tcPr>
            <w:tcW w:w="535" w:type="dxa"/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5F3385" w:rsidRPr="00572571" w:rsidRDefault="005F3385" w:rsidP="005F3385">
            <w:pPr>
              <w:ind w:right="140"/>
              <w:rPr>
                <w:sz w:val="21"/>
                <w:szCs w:val="21"/>
              </w:rPr>
            </w:pPr>
          </w:p>
        </w:tc>
      </w:tr>
      <w:tr w:rsidR="005F338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F3385" w:rsidRPr="00CF4EA4" w:rsidRDefault="005F3385" w:rsidP="00572571">
            <w:pPr>
              <w:tabs>
                <w:tab w:val="left" w:pos="426"/>
              </w:tabs>
              <w:spacing w:after="0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 xml:space="preserve">01 via do Laudo Técnico de Segurança, Estabilidade, </w:t>
            </w:r>
          </w:p>
          <w:p w:rsidR="005F3385" w:rsidRPr="00CF4EA4" w:rsidRDefault="005F3385" w:rsidP="00572571">
            <w:pPr>
              <w:tabs>
                <w:tab w:val="left" w:pos="426"/>
              </w:tabs>
              <w:spacing w:after="0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 xml:space="preserve">Salubridade, Acessibilidade e Habitabilidade, conforme modelo </w:t>
            </w:r>
            <w:r w:rsidR="00BD18BD" w:rsidRPr="00CF4EA4">
              <w:rPr>
                <w:sz w:val="21"/>
                <w:szCs w:val="21"/>
              </w:rPr>
              <w:t>(após aprovação, entregar mais</w:t>
            </w:r>
            <w:r w:rsidRPr="00CF4EA4">
              <w:rPr>
                <w:sz w:val="21"/>
                <w:szCs w:val="21"/>
              </w:rPr>
              <w:t xml:space="preserve"> 01 via)</w:t>
            </w:r>
          </w:p>
        </w:tc>
        <w:tc>
          <w:tcPr>
            <w:tcW w:w="535" w:type="dxa"/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5F3385" w:rsidRDefault="005F3385" w:rsidP="005F3385">
            <w:pPr>
              <w:ind w:right="140"/>
              <w:rPr>
                <w:sz w:val="22"/>
                <w:szCs w:val="22"/>
              </w:rPr>
            </w:pPr>
          </w:p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5F3385" w:rsidRPr="00572571" w:rsidRDefault="005F3385" w:rsidP="005F3385">
            <w:pPr>
              <w:ind w:right="140"/>
              <w:rPr>
                <w:sz w:val="21"/>
                <w:szCs w:val="21"/>
              </w:rPr>
            </w:pPr>
          </w:p>
        </w:tc>
      </w:tr>
      <w:tr w:rsidR="005F3385" w:rsidRPr="00D32443" w:rsidTr="00C50A63">
        <w:trPr>
          <w:jc w:val="center"/>
        </w:trPr>
        <w:tc>
          <w:tcPr>
            <w:tcW w:w="6188" w:type="dxa"/>
            <w:tcBorders>
              <w:left w:val="nil"/>
              <w:bottom w:val="single" w:sz="4" w:space="0" w:color="auto"/>
            </w:tcBorders>
            <w:vAlign w:val="center"/>
          </w:tcPr>
          <w:p w:rsidR="005F3385" w:rsidRPr="00CF4EA4" w:rsidRDefault="005F3385" w:rsidP="005F3385">
            <w:pPr>
              <w:tabs>
                <w:tab w:val="left" w:pos="426"/>
              </w:tabs>
              <w:spacing w:line="276" w:lineRule="auto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lastRenderedPageBreak/>
              <w:t>ART ou RRT recolhido – Deve ser de responsabilidade técnica pela execução do Laudo Técnico de Segurança, Estabilidade, Salubridade, Acessibilidade e Habitabilidade</w:t>
            </w:r>
            <w:r w:rsidR="00F71350">
              <w:rPr>
                <w:sz w:val="21"/>
                <w:szCs w:val="21"/>
              </w:rPr>
              <w:t xml:space="preserve"> + Elaboração do Projeto</w:t>
            </w:r>
            <w:r w:rsidR="004F6634">
              <w:rPr>
                <w:sz w:val="21"/>
                <w:szCs w:val="21"/>
              </w:rPr>
              <w:t xml:space="preserve"> Arquitetônico</w:t>
            </w:r>
            <w:r w:rsidR="00F71350">
              <w:rPr>
                <w:sz w:val="21"/>
                <w:szCs w:val="21"/>
              </w:rPr>
              <w:t>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bottom w:val="single" w:sz="4" w:space="0" w:color="auto"/>
              <w:right w:val="nil"/>
            </w:tcBorders>
            <w:vAlign w:val="center"/>
          </w:tcPr>
          <w:p w:rsidR="005F3385" w:rsidRPr="00572571" w:rsidRDefault="005F3385" w:rsidP="005F3385">
            <w:pPr>
              <w:ind w:right="140"/>
              <w:rPr>
                <w:sz w:val="21"/>
                <w:szCs w:val="21"/>
              </w:rPr>
            </w:pPr>
          </w:p>
        </w:tc>
      </w:tr>
      <w:tr w:rsidR="005F3385" w:rsidRPr="00D32443" w:rsidTr="00C50A63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85" w:rsidRPr="00CF4EA4" w:rsidRDefault="005F3385" w:rsidP="005F338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Nota informando a forma de coleta e disposição do esgoto, caso seja através de rede pública, apresentar conta atualizada da SABESP com cobrança de coleta de esgoto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385" w:rsidRPr="00572571" w:rsidRDefault="005F3385" w:rsidP="005F3385">
            <w:pPr>
              <w:ind w:right="140"/>
              <w:rPr>
                <w:sz w:val="21"/>
                <w:szCs w:val="21"/>
              </w:rPr>
            </w:pPr>
          </w:p>
        </w:tc>
      </w:tr>
      <w:tr w:rsidR="005F3385" w:rsidRPr="00D32443" w:rsidTr="00C50A63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5F3385" w:rsidRPr="00CF4EA4" w:rsidRDefault="005F3385" w:rsidP="005F338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 xml:space="preserve">CD </w:t>
            </w:r>
            <w:r w:rsidR="00A2324B" w:rsidRPr="00CF4EA4">
              <w:rPr>
                <w:sz w:val="21"/>
                <w:szCs w:val="21"/>
              </w:rPr>
              <w:t xml:space="preserve">ou Pendrive </w:t>
            </w:r>
            <w:r w:rsidRPr="00CF4EA4">
              <w:rPr>
                <w:sz w:val="21"/>
                <w:szCs w:val="21"/>
              </w:rPr>
              <w:t>contendo versão digital do projeto em DWG (versão 2000) – todos os desenhos técnicos (georeferenciado), EIV e RIT e toda documentação acima exigida em pdf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5F3385" w:rsidRPr="00572571" w:rsidRDefault="005F3385" w:rsidP="005F3385">
            <w:pPr>
              <w:ind w:right="140"/>
              <w:rPr>
                <w:sz w:val="21"/>
                <w:szCs w:val="21"/>
              </w:rPr>
            </w:pPr>
          </w:p>
        </w:tc>
      </w:tr>
      <w:tr w:rsidR="005F3385" w:rsidRPr="00D32443" w:rsidTr="00C50A63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5F3385" w:rsidRPr="00CF4EA4" w:rsidRDefault="00D623E4" w:rsidP="005F338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*</w:t>
            </w:r>
            <w:r w:rsidR="005F3385" w:rsidRPr="00CF4EA4">
              <w:rPr>
                <w:sz w:val="21"/>
                <w:szCs w:val="21"/>
              </w:rPr>
              <w:t xml:space="preserve">Construção de empreendimento residencial com área construída computável de 2.500m² a 10.000m² devem apresentar </w:t>
            </w:r>
            <w:r w:rsidR="005F3385" w:rsidRPr="00CF4EA4">
              <w:rPr>
                <w:b/>
                <w:sz w:val="21"/>
                <w:szCs w:val="21"/>
              </w:rPr>
              <w:t>EIV-S</w:t>
            </w:r>
            <w:r w:rsidR="005F3385" w:rsidRPr="00CF4EA4">
              <w:rPr>
                <w:sz w:val="21"/>
                <w:szCs w:val="21"/>
              </w:rPr>
              <w:t xml:space="preserve"> e </w:t>
            </w:r>
            <w:r w:rsidR="005F3385" w:rsidRPr="00CF4EA4">
              <w:rPr>
                <w:b/>
                <w:sz w:val="21"/>
                <w:szCs w:val="21"/>
              </w:rPr>
              <w:t>RIT-S</w:t>
            </w:r>
            <w:r w:rsidR="005F3385" w:rsidRPr="00CF4EA4">
              <w:rPr>
                <w:sz w:val="21"/>
                <w:szCs w:val="21"/>
              </w:rPr>
              <w:t xml:space="preserve"> e com área construída acima de 10.000m² devem apresentar </w:t>
            </w:r>
            <w:r w:rsidR="005F3385" w:rsidRPr="00CF4EA4">
              <w:rPr>
                <w:b/>
                <w:sz w:val="21"/>
                <w:szCs w:val="21"/>
              </w:rPr>
              <w:t>EIV-C</w:t>
            </w:r>
            <w:r w:rsidR="005F3385" w:rsidRPr="00CF4EA4">
              <w:rPr>
                <w:sz w:val="21"/>
                <w:szCs w:val="21"/>
              </w:rPr>
              <w:t xml:space="preserve"> e </w:t>
            </w:r>
            <w:r w:rsidR="005F3385" w:rsidRPr="00CF4EA4">
              <w:rPr>
                <w:b/>
                <w:sz w:val="21"/>
                <w:szCs w:val="21"/>
              </w:rPr>
              <w:t>RIT-C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5F3385" w:rsidRPr="00572571" w:rsidRDefault="00D623E4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572571">
              <w:rPr>
                <w:sz w:val="18"/>
                <w:szCs w:val="21"/>
              </w:rPr>
              <w:t>*</w:t>
            </w:r>
            <w:r w:rsidR="005F3385" w:rsidRPr="00572571">
              <w:rPr>
                <w:sz w:val="18"/>
                <w:szCs w:val="21"/>
              </w:rPr>
              <w:t>Para EIV-C apresentar ART/RRT</w:t>
            </w:r>
          </w:p>
          <w:p w:rsidR="00572571" w:rsidRPr="00E64826" w:rsidRDefault="00572571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E64826">
              <w:rPr>
                <w:b/>
                <w:sz w:val="18"/>
                <w:szCs w:val="21"/>
              </w:rPr>
              <w:t>EIV-S</w:t>
            </w:r>
            <w:r w:rsidRPr="00E64826">
              <w:rPr>
                <w:sz w:val="18"/>
                <w:szCs w:val="21"/>
              </w:rPr>
              <w:t xml:space="preserve"> = Estudo de Impacto de Vizinhança Simplificado</w:t>
            </w:r>
          </w:p>
          <w:p w:rsidR="00572571" w:rsidRPr="00E64826" w:rsidRDefault="00572571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E64826">
              <w:rPr>
                <w:b/>
                <w:sz w:val="18"/>
                <w:szCs w:val="21"/>
              </w:rPr>
              <w:t xml:space="preserve">EIV-C </w:t>
            </w:r>
            <w:r w:rsidRPr="00E64826">
              <w:rPr>
                <w:sz w:val="18"/>
                <w:szCs w:val="21"/>
              </w:rPr>
              <w:t>= Estudo de Impacto de Vizinhança Completo</w:t>
            </w:r>
          </w:p>
          <w:p w:rsidR="00572571" w:rsidRPr="00E64826" w:rsidRDefault="00572571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E64826">
              <w:rPr>
                <w:b/>
                <w:sz w:val="18"/>
                <w:szCs w:val="21"/>
              </w:rPr>
              <w:t>RIT-S</w:t>
            </w:r>
            <w:r w:rsidRPr="00E64826">
              <w:rPr>
                <w:sz w:val="18"/>
                <w:szCs w:val="21"/>
              </w:rPr>
              <w:t xml:space="preserve"> = Relatório de Impacto de Trânsito Simplificado</w:t>
            </w:r>
          </w:p>
          <w:p w:rsidR="00572571" w:rsidRPr="00D32443" w:rsidRDefault="00572571" w:rsidP="00572571">
            <w:pPr>
              <w:spacing w:after="0"/>
              <w:ind w:right="140"/>
              <w:rPr>
                <w:sz w:val="22"/>
                <w:szCs w:val="22"/>
              </w:rPr>
            </w:pPr>
            <w:r w:rsidRPr="00E64826">
              <w:rPr>
                <w:b/>
                <w:sz w:val="18"/>
                <w:szCs w:val="21"/>
              </w:rPr>
              <w:t>RIT-C</w:t>
            </w:r>
            <w:r w:rsidRPr="00E64826">
              <w:rPr>
                <w:sz w:val="18"/>
                <w:szCs w:val="21"/>
              </w:rPr>
              <w:t xml:space="preserve"> = Relatório de Impacto de Trânsito Completo</w:t>
            </w:r>
          </w:p>
        </w:tc>
      </w:tr>
      <w:tr w:rsidR="005F3385" w:rsidRPr="00D32443" w:rsidTr="00C50A63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5F3385" w:rsidRPr="00CF4EA4" w:rsidRDefault="00D623E4" w:rsidP="005F338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**</w:t>
            </w:r>
            <w:r w:rsidR="005F3385" w:rsidRPr="00CF4EA4">
              <w:rPr>
                <w:sz w:val="21"/>
                <w:szCs w:val="21"/>
              </w:rPr>
              <w:t xml:space="preserve">Construção de empreendimento não residencial com área de atividade de 1.000m² a 10.000m² devem apresentar </w:t>
            </w:r>
            <w:r w:rsidR="005F3385" w:rsidRPr="00CF4EA4">
              <w:rPr>
                <w:b/>
                <w:sz w:val="21"/>
                <w:szCs w:val="21"/>
              </w:rPr>
              <w:t>EIV-S</w:t>
            </w:r>
            <w:r w:rsidR="005F3385" w:rsidRPr="00CF4EA4">
              <w:rPr>
                <w:sz w:val="21"/>
                <w:szCs w:val="21"/>
              </w:rPr>
              <w:t xml:space="preserve"> e </w:t>
            </w:r>
            <w:r w:rsidR="005F3385" w:rsidRPr="00CF4EA4">
              <w:rPr>
                <w:b/>
                <w:sz w:val="21"/>
                <w:szCs w:val="21"/>
              </w:rPr>
              <w:t>RIT-S</w:t>
            </w:r>
            <w:r w:rsidR="005F3385" w:rsidRPr="00CF4EA4">
              <w:rPr>
                <w:sz w:val="21"/>
                <w:szCs w:val="21"/>
              </w:rPr>
              <w:t xml:space="preserve"> e com área de atividade superior a 10.000m² devem apresentar </w:t>
            </w:r>
            <w:r w:rsidR="005F3385" w:rsidRPr="00CF4EA4">
              <w:rPr>
                <w:b/>
                <w:sz w:val="21"/>
                <w:szCs w:val="21"/>
              </w:rPr>
              <w:t>EIV-C</w:t>
            </w:r>
            <w:r w:rsidR="005F3385" w:rsidRPr="00CF4EA4">
              <w:rPr>
                <w:sz w:val="21"/>
                <w:szCs w:val="21"/>
              </w:rPr>
              <w:t xml:space="preserve"> e </w:t>
            </w:r>
            <w:r w:rsidR="005F3385" w:rsidRPr="00CF4EA4">
              <w:rPr>
                <w:b/>
                <w:sz w:val="21"/>
                <w:szCs w:val="21"/>
              </w:rPr>
              <w:t>RIT-C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5F3385" w:rsidRPr="00572571" w:rsidRDefault="00D623E4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572571">
              <w:rPr>
                <w:sz w:val="18"/>
                <w:szCs w:val="21"/>
              </w:rPr>
              <w:t>**</w:t>
            </w:r>
            <w:r w:rsidR="005F3385" w:rsidRPr="00572571">
              <w:rPr>
                <w:sz w:val="18"/>
                <w:szCs w:val="21"/>
              </w:rPr>
              <w:t>Para EIV-C apresentar ART/RRT</w:t>
            </w:r>
          </w:p>
          <w:p w:rsidR="00572571" w:rsidRPr="00E64826" w:rsidRDefault="00572571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E64826">
              <w:rPr>
                <w:b/>
                <w:sz w:val="18"/>
                <w:szCs w:val="21"/>
              </w:rPr>
              <w:t>EIV-S</w:t>
            </w:r>
            <w:r w:rsidRPr="00E64826">
              <w:rPr>
                <w:sz w:val="18"/>
                <w:szCs w:val="21"/>
              </w:rPr>
              <w:t xml:space="preserve"> = Estudo de Impacto de Vizinhança Simplificado</w:t>
            </w:r>
          </w:p>
          <w:p w:rsidR="00572571" w:rsidRPr="00E64826" w:rsidRDefault="00572571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E64826">
              <w:rPr>
                <w:b/>
                <w:sz w:val="18"/>
                <w:szCs w:val="21"/>
              </w:rPr>
              <w:t xml:space="preserve">EIV-C </w:t>
            </w:r>
            <w:r w:rsidRPr="00E64826">
              <w:rPr>
                <w:sz w:val="18"/>
                <w:szCs w:val="21"/>
              </w:rPr>
              <w:t>= Estudo de Impacto de Vizinhança Completo</w:t>
            </w:r>
          </w:p>
          <w:p w:rsidR="00572571" w:rsidRPr="00E64826" w:rsidRDefault="00572571" w:rsidP="00572571">
            <w:pPr>
              <w:spacing w:after="0"/>
              <w:ind w:right="140"/>
              <w:rPr>
                <w:sz w:val="18"/>
                <w:szCs w:val="21"/>
              </w:rPr>
            </w:pPr>
            <w:r w:rsidRPr="00E64826">
              <w:rPr>
                <w:b/>
                <w:sz w:val="18"/>
                <w:szCs w:val="21"/>
              </w:rPr>
              <w:t>RIT-S</w:t>
            </w:r>
            <w:r w:rsidRPr="00E64826">
              <w:rPr>
                <w:sz w:val="18"/>
                <w:szCs w:val="21"/>
              </w:rPr>
              <w:t xml:space="preserve"> = Relatório de Impacto de Trânsito Simplificado</w:t>
            </w:r>
          </w:p>
          <w:p w:rsidR="00572571" w:rsidRPr="00D32443" w:rsidRDefault="00572571" w:rsidP="00572571">
            <w:pPr>
              <w:spacing w:after="0"/>
              <w:ind w:right="140"/>
              <w:rPr>
                <w:sz w:val="22"/>
                <w:szCs w:val="22"/>
              </w:rPr>
            </w:pPr>
            <w:r w:rsidRPr="00E64826">
              <w:rPr>
                <w:b/>
                <w:sz w:val="18"/>
                <w:szCs w:val="21"/>
              </w:rPr>
              <w:t>RIT-C</w:t>
            </w:r>
            <w:r w:rsidRPr="00E64826">
              <w:rPr>
                <w:sz w:val="18"/>
                <w:szCs w:val="21"/>
              </w:rPr>
              <w:t xml:space="preserve"> = Relatório de Impacto de Trânsito Completo</w:t>
            </w:r>
          </w:p>
        </w:tc>
      </w:tr>
      <w:tr w:rsidR="005F3385" w:rsidRPr="00D3244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F3385" w:rsidRPr="00CF4EA4" w:rsidRDefault="005F3385" w:rsidP="005F3385">
            <w:pPr>
              <w:spacing w:before="60" w:after="60" w:line="276" w:lineRule="auto"/>
              <w:ind w:right="142"/>
              <w:rPr>
                <w:sz w:val="21"/>
                <w:szCs w:val="21"/>
              </w:rPr>
            </w:pPr>
            <w:r w:rsidRPr="00CF4EA4">
              <w:rPr>
                <w:sz w:val="21"/>
                <w:szCs w:val="21"/>
              </w:rPr>
              <w:t>Auto de Vistoria do Corpo de Bombeiros (AVCB) / Certificado de Licença do Corpo de Bombeiros (CLCB)– dentro do prazo de validade. (Quando: Habite-se e Conservação - Uso Residencial Multifamiliar / Uso Comercial / Uso Industrial)</w:t>
            </w:r>
          </w:p>
        </w:tc>
        <w:tc>
          <w:tcPr>
            <w:tcW w:w="535" w:type="dxa"/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5F3385" w:rsidRPr="00D32443" w:rsidRDefault="005F3385" w:rsidP="005F3385">
            <w:pPr>
              <w:ind w:right="140"/>
              <w:rPr>
                <w:sz w:val="22"/>
                <w:szCs w:val="22"/>
              </w:rPr>
            </w:pPr>
          </w:p>
        </w:tc>
      </w:tr>
    </w:tbl>
    <w:p w:rsidR="00572571" w:rsidRDefault="003203F0" w:rsidP="003669E1">
      <w:pPr>
        <w:spacing w:after="0"/>
        <w:ind w:right="-13"/>
        <w:jc w:val="right"/>
        <w:rPr>
          <w:sz w:val="20"/>
          <w:szCs w:val="20"/>
        </w:rPr>
      </w:pPr>
      <w:r w:rsidRPr="00D32443">
        <w:rPr>
          <w:sz w:val="20"/>
          <w:szCs w:val="20"/>
        </w:rPr>
        <w:t>V0</w:t>
      </w:r>
      <w:r w:rsidR="000247FA">
        <w:rPr>
          <w:sz w:val="20"/>
          <w:szCs w:val="20"/>
        </w:rPr>
        <w:t>6</w:t>
      </w:r>
      <w:r w:rsidR="003C510E" w:rsidRPr="00D32443">
        <w:rPr>
          <w:sz w:val="20"/>
          <w:szCs w:val="20"/>
        </w:rPr>
        <w:t>-</w:t>
      </w:r>
      <w:r w:rsidR="000247FA">
        <w:rPr>
          <w:sz w:val="20"/>
          <w:szCs w:val="20"/>
        </w:rPr>
        <w:t>31.032022</w:t>
      </w:r>
    </w:p>
    <w:p w:rsidR="00572571" w:rsidRDefault="00572571" w:rsidP="00D32443">
      <w:pPr>
        <w:spacing w:after="0"/>
        <w:ind w:right="-13"/>
        <w:jc w:val="right"/>
        <w:rPr>
          <w:sz w:val="20"/>
          <w:szCs w:val="20"/>
        </w:rPr>
      </w:pPr>
    </w:p>
    <w:p w:rsidR="00F2340F" w:rsidRDefault="00F2340F" w:rsidP="00F2340F">
      <w:pPr>
        <w:spacing w:after="0"/>
        <w:ind w:right="-13"/>
        <w:rPr>
          <w:b/>
          <w:sz w:val="21"/>
          <w:szCs w:val="21"/>
        </w:rPr>
      </w:pPr>
      <w:r>
        <w:rPr>
          <w:b/>
          <w:sz w:val="21"/>
          <w:szCs w:val="21"/>
        </w:rPr>
        <w:t>Especificação</w:t>
      </w:r>
      <w:r w:rsidRPr="00E64826">
        <w:rPr>
          <w:b/>
          <w:sz w:val="21"/>
          <w:szCs w:val="21"/>
        </w:rPr>
        <w:t xml:space="preserve"> das áreas na tabela abaixo, com base nos documentos apresentados pelo interessado, para fins de </w:t>
      </w:r>
      <w:r>
        <w:rPr>
          <w:b/>
          <w:sz w:val="21"/>
          <w:szCs w:val="21"/>
        </w:rPr>
        <w:t>lança</w:t>
      </w:r>
      <w:r w:rsidRPr="00E64826">
        <w:rPr>
          <w:b/>
          <w:sz w:val="21"/>
          <w:szCs w:val="21"/>
        </w:rPr>
        <w:t xml:space="preserve">mento de taxas </w:t>
      </w:r>
      <w:r>
        <w:rPr>
          <w:b/>
          <w:sz w:val="21"/>
          <w:szCs w:val="21"/>
        </w:rPr>
        <w:t>pelo Setor Tributário</w:t>
      </w:r>
      <w:r w:rsidRPr="00E64826">
        <w:rPr>
          <w:b/>
          <w:sz w:val="21"/>
          <w:szCs w:val="21"/>
        </w:rPr>
        <w:t>.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40"/>
        <w:gridCol w:w="2980"/>
      </w:tblGrid>
      <w:tr w:rsidR="00572571" w:rsidRPr="00572571" w:rsidTr="00572571">
        <w:trPr>
          <w:trHeight w:val="330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À CONSERVAR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TLEOP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ISS</w:t>
            </w:r>
          </w:p>
        </w:tc>
      </w:tr>
      <w:tr w:rsidR="00572571" w:rsidRPr="00572571" w:rsidTr="00572571">
        <w:trPr>
          <w:trHeight w:val="633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71" w:rsidRPr="00572571" w:rsidRDefault="00572571" w:rsidP="00572571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RESIDENCIAL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</w:tr>
      <w:tr w:rsidR="00572571" w:rsidRPr="00572571" w:rsidTr="00572571">
        <w:trPr>
          <w:trHeight w:val="541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571" w:rsidRPr="00572571" w:rsidRDefault="00572571" w:rsidP="00572571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COMERCIAL e INDUSTRIAL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</w:tr>
      <w:tr w:rsidR="00572571" w:rsidRPr="00572571" w:rsidTr="00572571">
        <w:trPr>
          <w:trHeight w:val="566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571" w:rsidRPr="00572571" w:rsidRDefault="00572571" w:rsidP="00572571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GALPÃO SEM FIM ESPECÍFICO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571" w:rsidRPr="00572571" w:rsidRDefault="00572571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</w:tr>
    </w:tbl>
    <w:p w:rsidR="00572571" w:rsidRPr="009A23D3" w:rsidRDefault="00572571" w:rsidP="003669E1">
      <w:pPr>
        <w:spacing w:after="0"/>
        <w:ind w:right="-13"/>
        <w:rPr>
          <w:sz w:val="22"/>
        </w:rPr>
      </w:pPr>
    </w:p>
    <w:sectPr w:rsidR="00572571" w:rsidRPr="009A23D3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46" w:rsidRDefault="008D1B46" w:rsidP="00945496">
      <w:pPr>
        <w:spacing w:after="0"/>
      </w:pPr>
      <w:r>
        <w:separator/>
      </w:r>
    </w:p>
  </w:endnote>
  <w:endnote w:type="continuationSeparator" w:id="0">
    <w:p w:rsidR="008D1B46" w:rsidRDefault="008D1B46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234"/>
    </w:tblGrid>
    <w:tr w:rsidR="00B96CEA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B96CEA" w:rsidRDefault="00B96CEA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B96CEA" w:rsidRDefault="00B96CEA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B96CEA" w:rsidRDefault="00B96CEA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Secretaria de Meio Ambiente</w:t>
          </w:r>
        </w:p>
        <w:p w:rsidR="00B96CEA" w:rsidRDefault="00B96CEA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Andrônico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B96CEA" w:rsidRPr="000D484E" w:rsidRDefault="00B96CEA" w:rsidP="0080508F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B96CEA" w:rsidRPr="00A401BE" w:rsidRDefault="00B96C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46" w:rsidRDefault="008D1B46" w:rsidP="00945496">
      <w:pPr>
        <w:spacing w:after="0"/>
      </w:pPr>
      <w:r>
        <w:separator/>
      </w:r>
    </w:p>
  </w:footnote>
  <w:footnote w:type="continuationSeparator" w:id="0">
    <w:p w:rsidR="008D1B46" w:rsidRDefault="008D1B46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EA" w:rsidRDefault="00B96CEA">
    <w:pPr>
      <w:pStyle w:val="Cabealho"/>
    </w:pPr>
  </w:p>
  <w:p w:rsidR="00B96CEA" w:rsidRDefault="00B96CEA" w:rsidP="009F7104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B96CEA" w:rsidRDefault="00951227" w:rsidP="009F710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CEA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B96CEA" w:rsidRDefault="00B96CEA" w:rsidP="009F7104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de Meio Ambiente</w:t>
    </w:r>
  </w:p>
  <w:p w:rsidR="00B96CEA" w:rsidRDefault="00B96CEA" w:rsidP="009F7104">
    <w:pPr>
      <w:pStyle w:val="Cabealho"/>
      <w:jc w:val="center"/>
    </w:pPr>
    <w:r>
      <w:rPr>
        <w:rFonts w:ascii="Arial" w:hAnsi="Arial" w:cs="Arial"/>
      </w:rPr>
      <w:t>Tel.: (11) 4785-3505 / (11) 4785-3519</w:t>
    </w:r>
  </w:p>
  <w:p w:rsidR="00B96CEA" w:rsidRDefault="00B96CEA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B08"/>
    <w:multiLevelType w:val="multilevel"/>
    <w:tmpl w:val="E27C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F1C"/>
    <w:multiLevelType w:val="hybridMultilevel"/>
    <w:tmpl w:val="37309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2F6C"/>
    <w:rsid w:val="000247FA"/>
    <w:rsid w:val="0003562C"/>
    <w:rsid w:val="00062114"/>
    <w:rsid w:val="000749AA"/>
    <w:rsid w:val="00080767"/>
    <w:rsid w:val="000A59CC"/>
    <w:rsid w:val="000B44C3"/>
    <w:rsid w:val="000C158B"/>
    <w:rsid w:val="000C2372"/>
    <w:rsid w:val="000D47C5"/>
    <w:rsid w:val="000D484E"/>
    <w:rsid w:val="000E10C2"/>
    <w:rsid w:val="00133419"/>
    <w:rsid w:val="0014018E"/>
    <w:rsid w:val="001514A8"/>
    <w:rsid w:val="0015508B"/>
    <w:rsid w:val="00162C90"/>
    <w:rsid w:val="00171F42"/>
    <w:rsid w:val="00172547"/>
    <w:rsid w:val="00175D28"/>
    <w:rsid w:val="00194438"/>
    <w:rsid w:val="001E0281"/>
    <w:rsid w:val="001E2E26"/>
    <w:rsid w:val="001E2E42"/>
    <w:rsid w:val="001E63A8"/>
    <w:rsid w:val="0020224A"/>
    <w:rsid w:val="0021187B"/>
    <w:rsid w:val="00232F24"/>
    <w:rsid w:val="002343BB"/>
    <w:rsid w:val="0023786D"/>
    <w:rsid w:val="00243B4D"/>
    <w:rsid w:val="00255A3E"/>
    <w:rsid w:val="002928B1"/>
    <w:rsid w:val="002A5259"/>
    <w:rsid w:val="002B641E"/>
    <w:rsid w:val="002B7A5C"/>
    <w:rsid w:val="002C51E3"/>
    <w:rsid w:val="002D37E8"/>
    <w:rsid w:val="002E046E"/>
    <w:rsid w:val="002F29E5"/>
    <w:rsid w:val="00300AC1"/>
    <w:rsid w:val="003011E8"/>
    <w:rsid w:val="003122FE"/>
    <w:rsid w:val="003203F0"/>
    <w:rsid w:val="00320737"/>
    <w:rsid w:val="00323E24"/>
    <w:rsid w:val="00351BAA"/>
    <w:rsid w:val="003669E1"/>
    <w:rsid w:val="0037193C"/>
    <w:rsid w:val="00376813"/>
    <w:rsid w:val="0038350C"/>
    <w:rsid w:val="00386468"/>
    <w:rsid w:val="00397CAA"/>
    <w:rsid w:val="003A1E52"/>
    <w:rsid w:val="003A5C4A"/>
    <w:rsid w:val="003C510E"/>
    <w:rsid w:val="003D2C56"/>
    <w:rsid w:val="003E4958"/>
    <w:rsid w:val="003E6CFB"/>
    <w:rsid w:val="003F0355"/>
    <w:rsid w:val="0040728B"/>
    <w:rsid w:val="00461067"/>
    <w:rsid w:val="0048042C"/>
    <w:rsid w:val="00485F94"/>
    <w:rsid w:val="004928E0"/>
    <w:rsid w:val="004963F1"/>
    <w:rsid w:val="0049740B"/>
    <w:rsid w:val="004A16F4"/>
    <w:rsid w:val="004A5368"/>
    <w:rsid w:val="004B7AC7"/>
    <w:rsid w:val="004D06DC"/>
    <w:rsid w:val="004D5AE1"/>
    <w:rsid w:val="004E4640"/>
    <w:rsid w:val="004F1492"/>
    <w:rsid w:val="004F6634"/>
    <w:rsid w:val="00566F4D"/>
    <w:rsid w:val="0057182D"/>
    <w:rsid w:val="00572571"/>
    <w:rsid w:val="0058078D"/>
    <w:rsid w:val="00584CA2"/>
    <w:rsid w:val="00587FF3"/>
    <w:rsid w:val="005B1DFF"/>
    <w:rsid w:val="005B42D2"/>
    <w:rsid w:val="005E2DE3"/>
    <w:rsid w:val="005F3385"/>
    <w:rsid w:val="00646570"/>
    <w:rsid w:val="00654B64"/>
    <w:rsid w:val="00671A25"/>
    <w:rsid w:val="0068657A"/>
    <w:rsid w:val="00687FBB"/>
    <w:rsid w:val="0069533D"/>
    <w:rsid w:val="006A75FC"/>
    <w:rsid w:val="006A7DD6"/>
    <w:rsid w:val="006A7EEB"/>
    <w:rsid w:val="006D1671"/>
    <w:rsid w:val="006F317E"/>
    <w:rsid w:val="00705372"/>
    <w:rsid w:val="007055C9"/>
    <w:rsid w:val="00712C8F"/>
    <w:rsid w:val="00722BE9"/>
    <w:rsid w:val="00723240"/>
    <w:rsid w:val="00727B86"/>
    <w:rsid w:val="007312CF"/>
    <w:rsid w:val="00731B3A"/>
    <w:rsid w:val="00750911"/>
    <w:rsid w:val="0076117C"/>
    <w:rsid w:val="007764AE"/>
    <w:rsid w:val="00797D82"/>
    <w:rsid w:val="007A4100"/>
    <w:rsid w:val="007B1405"/>
    <w:rsid w:val="007B202F"/>
    <w:rsid w:val="007B7B8E"/>
    <w:rsid w:val="007C5FEC"/>
    <w:rsid w:val="0080420C"/>
    <w:rsid w:val="0080508F"/>
    <w:rsid w:val="00805D3B"/>
    <w:rsid w:val="0080702D"/>
    <w:rsid w:val="00817EF4"/>
    <w:rsid w:val="00820F90"/>
    <w:rsid w:val="00834D9A"/>
    <w:rsid w:val="00835699"/>
    <w:rsid w:val="00894C35"/>
    <w:rsid w:val="008B3758"/>
    <w:rsid w:val="008B5FCE"/>
    <w:rsid w:val="008D1B46"/>
    <w:rsid w:val="008D4C9E"/>
    <w:rsid w:val="008D5AFD"/>
    <w:rsid w:val="008E1119"/>
    <w:rsid w:val="008E73DE"/>
    <w:rsid w:val="008F02EF"/>
    <w:rsid w:val="00932285"/>
    <w:rsid w:val="00932B5C"/>
    <w:rsid w:val="009354E8"/>
    <w:rsid w:val="00937DCC"/>
    <w:rsid w:val="00945496"/>
    <w:rsid w:val="00951227"/>
    <w:rsid w:val="00962993"/>
    <w:rsid w:val="00997B93"/>
    <w:rsid w:val="009A23D3"/>
    <w:rsid w:val="009A426F"/>
    <w:rsid w:val="009A4B83"/>
    <w:rsid w:val="009B363F"/>
    <w:rsid w:val="009C0C39"/>
    <w:rsid w:val="009C625F"/>
    <w:rsid w:val="009E01A6"/>
    <w:rsid w:val="009F0AEE"/>
    <w:rsid w:val="009F1025"/>
    <w:rsid w:val="009F1D38"/>
    <w:rsid w:val="009F5ADF"/>
    <w:rsid w:val="009F7104"/>
    <w:rsid w:val="009F74ED"/>
    <w:rsid w:val="00A006D5"/>
    <w:rsid w:val="00A2129D"/>
    <w:rsid w:val="00A215BA"/>
    <w:rsid w:val="00A2324B"/>
    <w:rsid w:val="00A37E61"/>
    <w:rsid w:val="00A401BE"/>
    <w:rsid w:val="00A40A3F"/>
    <w:rsid w:val="00A54740"/>
    <w:rsid w:val="00A66130"/>
    <w:rsid w:val="00A80C9B"/>
    <w:rsid w:val="00A914C3"/>
    <w:rsid w:val="00A916A4"/>
    <w:rsid w:val="00A97745"/>
    <w:rsid w:val="00AA3285"/>
    <w:rsid w:val="00AC5520"/>
    <w:rsid w:val="00AC7FB7"/>
    <w:rsid w:val="00AD56D4"/>
    <w:rsid w:val="00AE1270"/>
    <w:rsid w:val="00B17377"/>
    <w:rsid w:val="00B341DB"/>
    <w:rsid w:val="00B40DF2"/>
    <w:rsid w:val="00B4592E"/>
    <w:rsid w:val="00B461AC"/>
    <w:rsid w:val="00B52794"/>
    <w:rsid w:val="00B72673"/>
    <w:rsid w:val="00B812B9"/>
    <w:rsid w:val="00B87C11"/>
    <w:rsid w:val="00B92252"/>
    <w:rsid w:val="00B92905"/>
    <w:rsid w:val="00B95BDC"/>
    <w:rsid w:val="00B96CEA"/>
    <w:rsid w:val="00B971D9"/>
    <w:rsid w:val="00BC3976"/>
    <w:rsid w:val="00BC48B8"/>
    <w:rsid w:val="00BC6AAE"/>
    <w:rsid w:val="00BD18BD"/>
    <w:rsid w:val="00BD1BE0"/>
    <w:rsid w:val="00BD77ED"/>
    <w:rsid w:val="00BE37E7"/>
    <w:rsid w:val="00BE7991"/>
    <w:rsid w:val="00BF5E79"/>
    <w:rsid w:val="00C03297"/>
    <w:rsid w:val="00C1229F"/>
    <w:rsid w:val="00C24D8B"/>
    <w:rsid w:val="00C32CCD"/>
    <w:rsid w:val="00C4760F"/>
    <w:rsid w:val="00C50A63"/>
    <w:rsid w:val="00C519EA"/>
    <w:rsid w:val="00C76104"/>
    <w:rsid w:val="00C808E8"/>
    <w:rsid w:val="00C94AF4"/>
    <w:rsid w:val="00CB1C70"/>
    <w:rsid w:val="00CC1551"/>
    <w:rsid w:val="00CD561F"/>
    <w:rsid w:val="00CD7714"/>
    <w:rsid w:val="00CF26CB"/>
    <w:rsid w:val="00CF3C7E"/>
    <w:rsid w:val="00CF4EA4"/>
    <w:rsid w:val="00CF71F7"/>
    <w:rsid w:val="00D02582"/>
    <w:rsid w:val="00D107F5"/>
    <w:rsid w:val="00D32443"/>
    <w:rsid w:val="00D560F6"/>
    <w:rsid w:val="00D623E4"/>
    <w:rsid w:val="00D76A4C"/>
    <w:rsid w:val="00DA27AC"/>
    <w:rsid w:val="00DC35D3"/>
    <w:rsid w:val="00DD0510"/>
    <w:rsid w:val="00E14E70"/>
    <w:rsid w:val="00E172B7"/>
    <w:rsid w:val="00E406CF"/>
    <w:rsid w:val="00E42F1F"/>
    <w:rsid w:val="00E45B0C"/>
    <w:rsid w:val="00E46827"/>
    <w:rsid w:val="00E66794"/>
    <w:rsid w:val="00E9226A"/>
    <w:rsid w:val="00EA0DC5"/>
    <w:rsid w:val="00EB67DB"/>
    <w:rsid w:val="00EC7AA3"/>
    <w:rsid w:val="00EF53B4"/>
    <w:rsid w:val="00F008A4"/>
    <w:rsid w:val="00F147E6"/>
    <w:rsid w:val="00F2340F"/>
    <w:rsid w:val="00F247A4"/>
    <w:rsid w:val="00F42C14"/>
    <w:rsid w:val="00F44E48"/>
    <w:rsid w:val="00F71350"/>
    <w:rsid w:val="00F73F66"/>
    <w:rsid w:val="00F8074E"/>
    <w:rsid w:val="00F93805"/>
    <w:rsid w:val="00FA44B4"/>
    <w:rsid w:val="00FA75E4"/>
    <w:rsid w:val="00FC387A"/>
    <w:rsid w:val="00FC4CAF"/>
    <w:rsid w:val="00FD071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37C82A-001A-4BFF-BA13-62D7C2C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ALVARÁ  SIMPLES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ALVARÁ  SIMPLES</dc:title>
  <dc:subject/>
  <dc:creator>Comunicacao</dc:creator>
  <cp:keywords/>
  <cp:lastModifiedBy>NELSON PEREIRA_</cp:lastModifiedBy>
  <cp:revision>2</cp:revision>
  <cp:lastPrinted>2021-06-28T15:50:00Z</cp:lastPrinted>
  <dcterms:created xsi:type="dcterms:W3CDTF">2022-07-01T13:39:00Z</dcterms:created>
  <dcterms:modified xsi:type="dcterms:W3CDTF">2022-07-01T13:39:00Z</dcterms:modified>
</cp:coreProperties>
</file>