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2A342C" w:rsidTr="00681BC8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2A342C" w:rsidRPr="00C808E8" w:rsidRDefault="001C787B" w:rsidP="00681BC8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  <w:r w:rsidR="002A342C">
              <w:rPr>
                <w:b/>
                <w:bCs/>
                <w:sz w:val="28"/>
              </w:rPr>
              <w:t xml:space="preserve"> – </w:t>
            </w:r>
            <w:r w:rsidR="00BD3808">
              <w:rPr>
                <w:b/>
                <w:bCs/>
                <w:sz w:val="28"/>
              </w:rPr>
              <w:t xml:space="preserve">ALVARÁ </w:t>
            </w:r>
            <w:r w:rsidR="00A47B70">
              <w:rPr>
                <w:b/>
                <w:bCs/>
                <w:sz w:val="28"/>
              </w:rPr>
              <w:t>DE INFRAESTRUTURA PARA ELEVADOR</w:t>
            </w:r>
          </w:p>
          <w:p w:rsidR="002A342C" w:rsidRPr="00C808E8" w:rsidRDefault="002A342C" w:rsidP="00681BC8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</w:p>
        </w:tc>
      </w:tr>
      <w:tr w:rsidR="002A342C" w:rsidTr="00681BC8">
        <w:trPr>
          <w:cantSplit/>
          <w:trHeight w:val="954"/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C1229F" w:rsidRDefault="002A342C" w:rsidP="00681BC8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2A342C" w:rsidRPr="006D1671" w:rsidRDefault="002A342C" w:rsidP="00681BC8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2A342C" w:rsidRPr="006D1671" w:rsidRDefault="002A342C" w:rsidP="006A5BA5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 xml:space="preserve">Entrada </w:t>
            </w:r>
            <w:r w:rsidR="006A5BA5">
              <w:rPr>
                <w:sz w:val="16"/>
                <w:szCs w:val="22"/>
              </w:rPr>
              <w:t>SMMA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C1229F" w:rsidRDefault="002A342C" w:rsidP="00681BC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Requerimento </w:t>
            </w:r>
            <w:r w:rsidR="002D25B7">
              <w:rPr>
                <w:sz w:val="22"/>
                <w:szCs w:val="22"/>
              </w:rPr>
              <w:t>do proprietário</w:t>
            </w:r>
            <w:r w:rsidR="00507B30">
              <w:rPr>
                <w:sz w:val="22"/>
                <w:szCs w:val="22"/>
              </w:rPr>
              <w:t xml:space="preserve"> </w:t>
            </w:r>
            <w:r w:rsidR="00507B30">
              <w:rPr>
                <w:sz w:val="20"/>
                <w:szCs w:val="20"/>
              </w:rPr>
              <w:t>(</w:t>
            </w:r>
            <w:r w:rsidR="00507B30" w:rsidRPr="002A2900">
              <w:rPr>
                <w:sz w:val="20"/>
                <w:szCs w:val="20"/>
              </w:rPr>
              <w:t>modelo</w:t>
            </w:r>
            <w:r w:rsidR="00507B30">
              <w:rPr>
                <w:sz w:val="20"/>
                <w:szCs w:val="20"/>
              </w:rPr>
              <w:t xml:space="preserve"> padrão prefeitura</w:t>
            </w:r>
            <w:r w:rsidR="00507B30" w:rsidRPr="002A2900">
              <w:rPr>
                <w:sz w:val="20"/>
                <w:szCs w:val="20"/>
              </w:rPr>
              <w:t>)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C1229F" w:rsidRDefault="002A342C" w:rsidP="00681BC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Cópia do documento de identidade </w:t>
            </w:r>
            <w:r w:rsidR="0094617E">
              <w:rPr>
                <w:sz w:val="22"/>
                <w:szCs w:val="22"/>
              </w:rPr>
              <w:t xml:space="preserve">e CPF </w:t>
            </w:r>
            <w:r w:rsidRPr="00C1229F">
              <w:rPr>
                <w:sz w:val="22"/>
                <w:szCs w:val="22"/>
              </w:rPr>
              <w:t>do requerente</w:t>
            </w:r>
            <w:r>
              <w:rPr>
                <w:sz w:val="22"/>
                <w:szCs w:val="22"/>
              </w:rPr>
              <w:t xml:space="preserve"> ou proprietário 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C1229F" w:rsidRDefault="002A342C" w:rsidP="00681BC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Cópia do documento de identidade </w:t>
            </w:r>
            <w:r w:rsidR="0094617E">
              <w:rPr>
                <w:sz w:val="22"/>
                <w:szCs w:val="22"/>
              </w:rPr>
              <w:t xml:space="preserve">e CPF </w:t>
            </w:r>
            <w:r w:rsidRPr="00C1229F">
              <w:rPr>
                <w:sz w:val="22"/>
                <w:szCs w:val="22"/>
              </w:rPr>
              <w:t>do procurador</w:t>
            </w:r>
            <w:r>
              <w:rPr>
                <w:sz w:val="22"/>
                <w:szCs w:val="22"/>
              </w:rPr>
              <w:t xml:space="preserve"> com a procuração 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F21E9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7F21E9" w:rsidRPr="00C1229F" w:rsidRDefault="007F21E9" w:rsidP="00681BC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Cópia da </w:t>
            </w:r>
            <w:r w:rsidRPr="00033130">
              <w:rPr>
                <w:sz w:val="21"/>
                <w:szCs w:val="21"/>
              </w:rPr>
              <w:t>contracapa do carnê de IPTU</w:t>
            </w:r>
            <w:r>
              <w:rPr>
                <w:sz w:val="21"/>
                <w:szCs w:val="21"/>
              </w:rPr>
              <w:t xml:space="preserve"> do imóvel</w:t>
            </w:r>
          </w:p>
        </w:tc>
        <w:tc>
          <w:tcPr>
            <w:tcW w:w="535" w:type="dxa"/>
            <w:vAlign w:val="center"/>
          </w:tcPr>
          <w:p w:rsidR="007F21E9" w:rsidRPr="00C1229F" w:rsidRDefault="007F21E9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7F21E9" w:rsidRPr="00C1229F" w:rsidRDefault="007F21E9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F21E9" w:rsidRPr="00C1229F" w:rsidRDefault="007F21E9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AD2DF2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AD2DF2" w:rsidRPr="007F4077" w:rsidRDefault="00AD2DF2" w:rsidP="00681BC8">
            <w:pPr>
              <w:spacing w:before="60" w:after="60" w:line="276" w:lineRule="auto"/>
              <w:ind w:right="142"/>
              <w:rPr>
                <w:b/>
                <w:sz w:val="22"/>
                <w:szCs w:val="22"/>
              </w:rPr>
            </w:pPr>
            <w:r w:rsidRPr="007F4077">
              <w:rPr>
                <w:b/>
                <w:sz w:val="21"/>
                <w:szCs w:val="21"/>
              </w:rPr>
              <w:t>Certidão Negativa de Débitos ou Positiva com efeito Negativo</w:t>
            </w:r>
          </w:p>
        </w:tc>
        <w:tc>
          <w:tcPr>
            <w:tcW w:w="535" w:type="dxa"/>
            <w:vAlign w:val="center"/>
          </w:tcPr>
          <w:p w:rsidR="00AD2DF2" w:rsidRPr="00C1229F" w:rsidRDefault="00AD2DF2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AD2DF2" w:rsidRPr="00C1229F" w:rsidRDefault="00AD2DF2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AD2DF2" w:rsidRPr="00C1229F" w:rsidRDefault="00AD2DF2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C1229F" w:rsidRDefault="002A342C" w:rsidP="008A01D7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Cópia do </w:t>
            </w:r>
            <w:r>
              <w:rPr>
                <w:sz w:val="22"/>
                <w:szCs w:val="22"/>
              </w:rPr>
              <w:t>CREA</w:t>
            </w:r>
            <w:r w:rsidR="008A01D7">
              <w:rPr>
                <w:sz w:val="22"/>
                <w:szCs w:val="22"/>
              </w:rPr>
              <w:t xml:space="preserve"> </w:t>
            </w:r>
            <w:r w:rsidRPr="00C1229F">
              <w:rPr>
                <w:sz w:val="22"/>
                <w:szCs w:val="22"/>
              </w:rPr>
              <w:t>do responsável técnico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C1229F" w:rsidRDefault="002A342C" w:rsidP="008A01D7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ART - Deve ser de responsabilidad</w:t>
            </w:r>
            <w:r w:rsidR="008A01D7">
              <w:rPr>
                <w:sz w:val="22"/>
                <w:szCs w:val="22"/>
              </w:rPr>
              <w:t>e técnica pela execução da obra e</w:t>
            </w:r>
            <w:r>
              <w:rPr>
                <w:sz w:val="22"/>
                <w:szCs w:val="22"/>
              </w:rPr>
              <w:t xml:space="preserve"> autoria do projeto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C1229F" w:rsidRDefault="002A342C" w:rsidP="00681BC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tiver tarja - c</w:t>
            </w:r>
            <w:r w:rsidRPr="00C1229F">
              <w:rPr>
                <w:sz w:val="22"/>
                <w:szCs w:val="22"/>
              </w:rPr>
              <w:t>om</w:t>
            </w:r>
            <w:r w:rsidR="008A01D7">
              <w:rPr>
                <w:sz w:val="22"/>
                <w:szCs w:val="22"/>
              </w:rPr>
              <w:t>provante de pagamento da ART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FD15C0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FD15C0" w:rsidRDefault="00FD15C0" w:rsidP="00816042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2A2900">
              <w:rPr>
                <w:sz w:val="20"/>
                <w:szCs w:val="20"/>
              </w:rPr>
              <w:t xml:space="preserve">CCM do profissional responsável técnico pela execução da obra </w:t>
            </w:r>
            <w:r w:rsidR="00507B30">
              <w:rPr>
                <w:sz w:val="20"/>
                <w:szCs w:val="20"/>
              </w:rPr>
              <w:t>no município</w:t>
            </w:r>
          </w:p>
        </w:tc>
        <w:tc>
          <w:tcPr>
            <w:tcW w:w="535" w:type="dxa"/>
            <w:vAlign w:val="center"/>
          </w:tcPr>
          <w:p w:rsidR="00FD15C0" w:rsidRPr="00C1229F" w:rsidRDefault="00FD15C0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FD15C0" w:rsidRPr="00C1229F" w:rsidRDefault="00FD15C0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FD15C0" w:rsidRPr="00C1229F" w:rsidRDefault="00FD15C0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C1229F" w:rsidRDefault="007F4077" w:rsidP="00E82F2F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82F2F">
              <w:rPr>
                <w:sz w:val="22"/>
                <w:szCs w:val="22"/>
              </w:rPr>
              <w:t>1</w:t>
            </w:r>
            <w:r w:rsidR="00DC1E76" w:rsidRPr="00C1229F">
              <w:rPr>
                <w:sz w:val="22"/>
                <w:szCs w:val="22"/>
              </w:rPr>
              <w:t xml:space="preserve"> via do projeto da construção</w:t>
            </w:r>
            <w:r w:rsidR="00AF552D">
              <w:rPr>
                <w:sz w:val="22"/>
                <w:szCs w:val="22"/>
              </w:rPr>
              <w:t xml:space="preserve"> do elevador</w:t>
            </w:r>
            <w:r w:rsidR="00DC1E76">
              <w:rPr>
                <w:sz w:val="22"/>
                <w:szCs w:val="22"/>
              </w:rPr>
              <w:t xml:space="preserve"> (a</w:t>
            </w:r>
            <w:r w:rsidR="00E82F2F">
              <w:rPr>
                <w:sz w:val="22"/>
                <w:szCs w:val="22"/>
              </w:rPr>
              <w:t xml:space="preserve">pós aprovação, entregar outras </w:t>
            </w:r>
            <w:r>
              <w:rPr>
                <w:sz w:val="22"/>
                <w:szCs w:val="22"/>
              </w:rPr>
              <w:t>0</w:t>
            </w:r>
            <w:r w:rsidR="00E82F2F">
              <w:rPr>
                <w:sz w:val="22"/>
                <w:szCs w:val="22"/>
              </w:rPr>
              <w:t>3</w:t>
            </w:r>
            <w:r w:rsidR="00DC1E76">
              <w:rPr>
                <w:sz w:val="22"/>
                <w:szCs w:val="22"/>
              </w:rPr>
              <w:t xml:space="preserve"> vias)</w:t>
            </w:r>
            <w:r w:rsidR="009B3CD7">
              <w:rPr>
                <w:sz w:val="22"/>
                <w:szCs w:val="22"/>
              </w:rPr>
              <w:t>, sendo que a Folha de Rosto deverá ser Padrão da Prefeitura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C1229F" w:rsidRDefault="007F4077" w:rsidP="002F32F2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676B7">
              <w:rPr>
                <w:sz w:val="22"/>
                <w:szCs w:val="22"/>
              </w:rPr>
              <w:t>1</w:t>
            </w:r>
            <w:r w:rsidR="00DC1E76" w:rsidRPr="00C1229F">
              <w:rPr>
                <w:sz w:val="22"/>
                <w:szCs w:val="22"/>
              </w:rPr>
              <w:t xml:space="preserve"> via</w:t>
            </w:r>
            <w:r w:rsidR="003676B7">
              <w:rPr>
                <w:sz w:val="22"/>
                <w:szCs w:val="22"/>
              </w:rPr>
              <w:t xml:space="preserve"> do Dossiê Técnico </w:t>
            </w:r>
            <w:r w:rsidR="00DC1E76">
              <w:rPr>
                <w:sz w:val="22"/>
                <w:szCs w:val="22"/>
              </w:rPr>
              <w:t xml:space="preserve">(após aprovação, entregar outra </w:t>
            </w:r>
            <w:r>
              <w:rPr>
                <w:sz w:val="22"/>
                <w:szCs w:val="22"/>
              </w:rPr>
              <w:t>0</w:t>
            </w:r>
            <w:r w:rsidR="00DC1E76">
              <w:rPr>
                <w:sz w:val="22"/>
                <w:szCs w:val="22"/>
              </w:rPr>
              <w:t>1 via)</w:t>
            </w:r>
            <w:r w:rsidR="003676B7">
              <w:rPr>
                <w:sz w:val="22"/>
                <w:szCs w:val="22"/>
              </w:rPr>
              <w:t xml:space="preserve"> </w:t>
            </w:r>
            <w:r w:rsidR="00904A3C">
              <w:rPr>
                <w:sz w:val="22"/>
                <w:szCs w:val="22"/>
              </w:rPr>
              <w:t>e também o modelo</w:t>
            </w:r>
            <w:r w:rsidR="008456A0">
              <w:rPr>
                <w:sz w:val="22"/>
                <w:szCs w:val="22"/>
              </w:rPr>
              <w:t xml:space="preserve"> do elevador</w:t>
            </w:r>
            <w:r w:rsidR="00904A3C">
              <w:rPr>
                <w:sz w:val="22"/>
                <w:szCs w:val="22"/>
              </w:rPr>
              <w:t xml:space="preserve">, </w:t>
            </w:r>
            <w:r w:rsidR="003715AE">
              <w:rPr>
                <w:sz w:val="22"/>
                <w:szCs w:val="22"/>
              </w:rPr>
              <w:t>conforme NBR NM 207</w:t>
            </w:r>
            <w:r w:rsidR="00082BEF">
              <w:rPr>
                <w:sz w:val="22"/>
                <w:szCs w:val="22"/>
              </w:rPr>
              <w:t>/1999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C1229F" w:rsidRDefault="002C3FCD" w:rsidP="00B218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51EE1">
              <w:rPr>
                <w:rFonts w:cs="Arial"/>
                <w:sz w:val="22"/>
                <w:szCs w:val="22"/>
              </w:rPr>
              <w:t>Projeto arquitetônico da lo</w:t>
            </w:r>
            <w:r>
              <w:rPr>
                <w:rFonts w:cs="Arial"/>
                <w:sz w:val="22"/>
                <w:szCs w:val="22"/>
              </w:rPr>
              <w:t>calização do elevador no prédio (</w:t>
            </w:r>
            <w:r w:rsidR="007F407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 via)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426402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426402" w:rsidRDefault="00426402" w:rsidP="00CF7E0A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Apresentar um mínimo </w:t>
            </w:r>
            <w:r w:rsidR="007F407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 fotos do elevador</w:t>
            </w:r>
          </w:p>
        </w:tc>
        <w:tc>
          <w:tcPr>
            <w:tcW w:w="535" w:type="dxa"/>
            <w:vAlign w:val="center"/>
          </w:tcPr>
          <w:p w:rsidR="00426402" w:rsidRPr="00C1229F" w:rsidRDefault="00426402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426402" w:rsidRPr="00C1229F" w:rsidRDefault="00426402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426402" w:rsidRPr="00C1229F" w:rsidRDefault="00426402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FF22B2" w:rsidRDefault="002C3FCD" w:rsidP="00FF22B2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Auto de Vistoria do Corpo de Bombeiros (</w:t>
            </w:r>
            <w:r w:rsidRPr="00DE4461">
              <w:rPr>
                <w:rFonts w:cs="Arial"/>
                <w:sz w:val="22"/>
                <w:szCs w:val="22"/>
              </w:rPr>
              <w:t>AVCB</w:t>
            </w:r>
            <w:r>
              <w:rPr>
                <w:rFonts w:cs="Arial"/>
                <w:sz w:val="22"/>
                <w:szCs w:val="22"/>
              </w:rPr>
              <w:t>) dentro da validade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8177B9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8177B9" w:rsidRPr="00FF22B2" w:rsidRDefault="008177B9" w:rsidP="0073650E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Contrato de Instalação/ Prestação de Serviço</w:t>
            </w:r>
          </w:p>
        </w:tc>
        <w:tc>
          <w:tcPr>
            <w:tcW w:w="535" w:type="dxa"/>
            <w:vAlign w:val="center"/>
          </w:tcPr>
          <w:p w:rsidR="008177B9" w:rsidRPr="00C1229F" w:rsidRDefault="008177B9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8177B9" w:rsidRPr="00C1229F" w:rsidRDefault="008177B9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8177B9" w:rsidRPr="00C1229F" w:rsidRDefault="008177B9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851EE1" w:rsidRDefault="002C3FCD" w:rsidP="0029743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Contrato Social </w:t>
            </w:r>
            <w:r w:rsidR="00297433">
              <w:rPr>
                <w:rFonts w:cs="Arial"/>
                <w:sz w:val="22"/>
                <w:szCs w:val="22"/>
              </w:rPr>
              <w:t>e CNPJ da empresa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1134A6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1134A6" w:rsidRPr="00353AA5" w:rsidRDefault="00353AA5" w:rsidP="00681BC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353AA5">
              <w:rPr>
                <w:sz w:val="22"/>
                <w:szCs w:val="22"/>
              </w:rPr>
              <w:t>Declaração conjunta com o responsável técnico pela obra, comprometendo-se a utilizar produtos e subprodutos de madeira de origem comprovadamente legal, lei 2.497/2010 (conforme modelo)</w:t>
            </w:r>
          </w:p>
        </w:tc>
        <w:tc>
          <w:tcPr>
            <w:tcW w:w="535" w:type="dxa"/>
            <w:vAlign w:val="center"/>
          </w:tcPr>
          <w:p w:rsidR="001134A6" w:rsidRPr="00C1229F" w:rsidRDefault="001134A6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1134A6" w:rsidRPr="00C1229F" w:rsidRDefault="001134A6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1134A6" w:rsidRPr="00C1229F" w:rsidRDefault="001134A6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5A5BE8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5A5BE8" w:rsidRDefault="005A5BE8" w:rsidP="005A5BE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do Alvará d</w:t>
            </w:r>
            <w:r w:rsidR="007F4077">
              <w:rPr>
                <w:sz w:val="22"/>
                <w:szCs w:val="22"/>
              </w:rPr>
              <w:t xml:space="preserve">e Construção/ Conservação/ Auto de Habite-se </w:t>
            </w:r>
            <w:r>
              <w:rPr>
                <w:sz w:val="22"/>
                <w:szCs w:val="22"/>
              </w:rPr>
              <w:t xml:space="preserve">do Imóvel </w:t>
            </w:r>
            <w:r w:rsidR="00725433">
              <w:rPr>
                <w:sz w:val="22"/>
                <w:szCs w:val="22"/>
              </w:rPr>
              <w:t xml:space="preserve">(se não houver, entrar com </w:t>
            </w:r>
            <w:r w:rsidR="00E82F2F">
              <w:rPr>
                <w:sz w:val="22"/>
                <w:szCs w:val="22"/>
              </w:rPr>
              <w:t>pedido do</w:t>
            </w:r>
            <w:r w:rsidR="00725433">
              <w:rPr>
                <w:sz w:val="22"/>
                <w:szCs w:val="22"/>
              </w:rPr>
              <w:t xml:space="preserve"> Alvará na Prefeitura) </w:t>
            </w:r>
            <w:r w:rsidR="00E60E6F">
              <w:rPr>
                <w:sz w:val="22"/>
                <w:szCs w:val="22"/>
              </w:rPr>
              <w:t>onde será</w:t>
            </w:r>
            <w:r>
              <w:rPr>
                <w:sz w:val="22"/>
                <w:szCs w:val="22"/>
              </w:rPr>
              <w:t xml:space="preserve"> implantado o elevador</w:t>
            </w:r>
          </w:p>
        </w:tc>
        <w:tc>
          <w:tcPr>
            <w:tcW w:w="535" w:type="dxa"/>
            <w:vAlign w:val="center"/>
          </w:tcPr>
          <w:p w:rsidR="005A5BE8" w:rsidRPr="00C1229F" w:rsidRDefault="005A5BE8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5A5BE8" w:rsidRPr="00C1229F" w:rsidRDefault="005A5BE8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5A5BE8" w:rsidRPr="00C1229F" w:rsidRDefault="005A5BE8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A342C" w:rsidTr="00681BC8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A342C" w:rsidRPr="00C1229F" w:rsidRDefault="002C3FCD" w:rsidP="00681BC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Atualizar as informações do requerente no cadastro: telefone, e-mail, endereço para correspondência.</w:t>
            </w:r>
          </w:p>
        </w:tc>
        <w:tc>
          <w:tcPr>
            <w:tcW w:w="535" w:type="dxa"/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A342C" w:rsidRPr="00C1229F" w:rsidRDefault="002A342C" w:rsidP="00681BC8">
            <w:pPr>
              <w:ind w:right="140"/>
              <w:rPr>
                <w:sz w:val="22"/>
                <w:szCs w:val="22"/>
              </w:rPr>
            </w:pPr>
          </w:p>
        </w:tc>
      </w:tr>
      <w:tr w:rsidR="002C3FCD" w:rsidRPr="000D47C5" w:rsidTr="00681BC8">
        <w:trPr>
          <w:jc w:val="center"/>
        </w:trPr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2C3FCD" w:rsidRPr="00C1229F" w:rsidRDefault="002C3FCD" w:rsidP="002C3FCD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</w:tbl>
    <w:p w:rsidR="005A7A7A" w:rsidRDefault="005A7A7A" w:rsidP="00D126B8">
      <w:pPr>
        <w:ind w:right="3247"/>
        <w:jc w:val="both"/>
        <w:rPr>
          <w:sz w:val="22"/>
          <w:szCs w:val="22"/>
        </w:rPr>
      </w:pPr>
    </w:p>
    <w:p w:rsidR="007F4077" w:rsidRDefault="007F4077" w:rsidP="007F4077">
      <w:pPr>
        <w:spacing w:after="0"/>
        <w:ind w:right="-13"/>
        <w:jc w:val="right"/>
        <w:rPr>
          <w:sz w:val="21"/>
          <w:szCs w:val="21"/>
        </w:rPr>
      </w:pPr>
      <w:r w:rsidRPr="00033130">
        <w:rPr>
          <w:sz w:val="21"/>
          <w:szCs w:val="21"/>
        </w:rPr>
        <w:t>V0</w:t>
      </w:r>
      <w:r w:rsidR="00507B30">
        <w:rPr>
          <w:sz w:val="21"/>
          <w:szCs w:val="21"/>
        </w:rPr>
        <w:t>4</w:t>
      </w:r>
      <w:r w:rsidRPr="00033130">
        <w:rPr>
          <w:sz w:val="21"/>
          <w:szCs w:val="21"/>
        </w:rPr>
        <w:t>-</w:t>
      </w:r>
      <w:r w:rsidR="00507B30">
        <w:rPr>
          <w:sz w:val="21"/>
          <w:szCs w:val="21"/>
        </w:rPr>
        <w:t>31/03/2022</w:t>
      </w:r>
    </w:p>
    <w:p w:rsidR="00E822B5" w:rsidRDefault="00E822B5" w:rsidP="002A342C">
      <w:pPr>
        <w:ind w:right="3247"/>
        <w:rPr>
          <w:sz w:val="22"/>
          <w:szCs w:val="22"/>
        </w:rPr>
      </w:pPr>
    </w:p>
    <w:p w:rsidR="00E822B5" w:rsidRDefault="00E822B5" w:rsidP="002A342C">
      <w:pPr>
        <w:ind w:right="3247"/>
        <w:rPr>
          <w:sz w:val="22"/>
          <w:szCs w:val="22"/>
        </w:rPr>
      </w:pPr>
    </w:p>
    <w:p w:rsidR="00E822B5" w:rsidRDefault="00E822B5" w:rsidP="002A342C">
      <w:pPr>
        <w:ind w:right="3247"/>
        <w:rPr>
          <w:sz w:val="22"/>
          <w:szCs w:val="22"/>
        </w:rPr>
      </w:pPr>
    </w:p>
    <w:p w:rsidR="00E822B5" w:rsidRDefault="00E822B5" w:rsidP="002A342C">
      <w:pPr>
        <w:ind w:right="3247"/>
        <w:rPr>
          <w:sz w:val="22"/>
          <w:szCs w:val="22"/>
        </w:rPr>
      </w:pPr>
    </w:p>
    <w:p w:rsidR="00E822B5" w:rsidRDefault="00E822B5" w:rsidP="002A342C">
      <w:pPr>
        <w:ind w:right="3247"/>
        <w:rPr>
          <w:sz w:val="22"/>
          <w:szCs w:val="22"/>
        </w:rPr>
      </w:pPr>
    </w:p>
    <w:p w:rsidR="002A342C" w:rsidRPr="009A23D3" w:rsidRDefault="002A342C" w:rsidP="002A342C">
      <w:pPr>
        <w:ind w:right="-13"/>
        <w:jc w:val="right"/>
        <w:rPr>
          <w:sz w:val="22"/>
        </w:rPr>
      </w:pPr>
    </w:p>
    <w:p w:rsidR="00230766" w:rsidRDefault="00230766"/>
    <w:sectPr w:rsidR="00230766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A2" w:rsidRDefault="009B3CD7">
      <w:pPr>
        <w:spacing w:after="0"/>
      </w:pPr>
      <w:r>
        <w:separator/>
      </w:r>
    </w:p>
  </w:endnote>
  <w:endnote w:type="continuationSeparator" w:id="0">
    <w:p w:rsidR="00D770A2" w:rsidRDefault="009B3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34"/>
    </w:tblGrid>
    <w:tr w:rsidR="00932285" w:rsidRPr="00A401BE" w:rsidTr="00175D28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932285" w:rsidRDefault="006A5BA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932285" w:rsidRDefault="002A342C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932285" w:rsidRDefault="007F4077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Secretaria de Meio Ambiente</w:t>
          </w:r>
        </w:p>
        <w:p w:rsidR="00932285" w:rsidRDefault="007F4077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Rua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Andrô</w:t>
          </w:r>
          <w:r w:rsidR="002A342C">
            <w:rPr>
              <w:rFonts w:ascii="Times New Roman" w:hAnsi="Times New Roman"/>
              <w:sz w:val="20"/>
              <w:szCs w:val="20"/>
            </w:rPr>
            <w:t>nico</w:t>
          </w:r>
          <w:proofErr w:type="spellEnd"/>
          <w:r w:rsidR="002A342C">
            <w:rPr>
              <w:rFonts w:ascii="Times New Roman" w:hAnsi="Times New Roman"/>
              <w:sz w:val="20"/>
              <w:szCs w:val="20"/>
            </w:rPr>
            <w:t xml:space="preserve"> dos Prazeres Gonçalves, 114 – Centro | CEP: 06803-900 – Embu das Artes– SP</w:t>
          </w:r>
          <w:r w:rsidR="002A342C"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932285" w:rsidRDefault="006A5BA5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</w:p>
        <w:p w:rsidR="00932285" w:rsidRPr="000D484E" w:rsidRDefault="006A5BA5" w:rsidP="00C0408D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45496" w:rsidRPr="00A401BE" w:rsidRDefault="006A5B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A2" w:rsidRDefault="009B3CD7">
      <w:pPr>
        <w:spacing w:after="0"/>
      </w:pPr>
      <w:r>
        <w:separator/>
      </w:r>
    </w:p>
  </w:footnote>
  <w:footnote w:type="continuationSeparator" w:id="0">
    <w:p w:rsidR="00D770A2" w:rsidRDefault="009B3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85" w:rsidRDefault="006A5BA5">
    <w:pPr>
      <w:pStyle w:val="Cabealho"/>
    </w:pPr>
  </w:p>
  <w:p w:rsidR="00F14ED3" w:rsidRDefault="006A5BA5" w:rsidP="00F14ED3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F14ED3" w:rsidRDefault="006A5BA5" w:rsidP="00F14ED3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F14ED3" w:rsidRDefault="002A342C" w:rsidP="00F14ED3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F14ED3" w:rsidRDefault="00E82F2F" w:rsidP="00F14ED3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Secretaria d</w:t>
    </w:r>
    <w:r w:rsidR="00C0408D">
      <w:rPr>
        <w:rFonts w:ascii="Arial" w:hAnsi="Arial" w:cs="Arial"/>
        <w:b/>
        <w:bCs/>
      </w:rPr>
      <w:t>e Meio Ambiente</w:t>
    </w:r>
  </w:p>
  <w:p w:rsidR="00F14ED3" w:rsidRDefault="002A342C" w:rsidP="00F14ED3">
    <w:pPr>
      <w:pStyle w:val="Cabealho"/>
    </w:pPr>
    <w:r>
      <w:rPr>
        <w:rFonts w:ascii="Arial" w:hAnsi="Arial" w:cs="Arial"/>
      </w:rPr>
      <w:t xml:space="preserve">                              </w:t>
    </w:r>
    <w:r w:rsidR="00E82F2F">
      <w:rPr>
        <w:rFonts w:ascii="Arial" w:hAnsi="Arial" w:cs="Arial"/>
      </w:rPr>
      <w:t xml:space="preserve">            Tel.: (11) 4785-3505</w:t>
    </w:r>
    <w:r w:rsidR="008F0741">
      <w:rPr>
        <w:rFonts w:ascii="Arial" w:hAnsi="Arial" w:cs="Arial"/>
      </w:rPr>
      <w:t xml:space="preserve"> /</w:t>
    </w:r>
    <w:r w:rsidR="005A7A7A">
      <w:rPr>
        <w:rFonts w:ascii="Arial" w:hAnsi="Arial" w:cs="Arial"/>
      </w:rPr>
      <w:t xml:space="preserve"> (11) 4785-3519</w:t>
    </w:r>
  </w:p>
  <w:p w:rsidR="00F14ED3" w:rsidRDefault="006A5BA5" w:rsidP="00F14ED3">
    <w:pPr>
      <w:pStyle w:val="Cabealho"/>
      <w:jc w:val="right"/>
    </w:pPr>
  </w:p>
  <w:p w:rsidR="00945496" w:rsidRDefault="006A5BA5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971"/>
    <w:multiLevelType w:val="hybridMultilevel"/>
    <w:tmpl w:val="8B744F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2C"/>
    <w:rsid w:val="0000685A"/>
    <w:rsid w:val="00082BEF"/>
    <w:rsid w:val="000C4861"/>
    <w:rsid w:val="001134A6"/>
    <w:rsid w:val="001C787B"/>
    <w:rsid w:val="001E594F"/>
    <w:rsid w:val="00230766"/>
    <w:rsid w:val="00297433"/>
    <w:rsid w:val="002A342C"/>
    <w:rsid w:val="002C3FCD"/>
    <w:rsid w:val="002D25B7"/>
    <w:rsid w:val="002F32F2"/>
    <w:rsid w:val="003227A0"/>
    <w:rsid w:val="0032478D"/>
    <w:rsid w:val="00353AA5"/>
    <w:rsid w:val="003676B7"/>
    <w:rsid w:val="003715AE"/>
    <w:rsid w:val="00426402"/>
    <w:rsid w:val="00507B30"/>
    <w:rsid w:val="00533959"/>
    <w:rsid w:val="005A5BE8"/>
    <w:rsid w:val="005A7A7A"/>
    <w:rsid w:val="006A5BA5"/>
    <w:rsid w:val="006F1C4D"/>
    <w:rsid w:val="00725433"/>
    <w:rsid w:val="0073650E"/>
    <w:rsid w:val="007F21E9"/>
    <w:rsid w:val="007F4077"/>
    <w:rsid w:val="00816042"/>
    <w:rsid w:val="008177B9"/>
    <w:rsid w:val="008456A0"/>
    <w:rsid w:val="00851EE1"/>
    <w:rsid w:val="008A01D7"/>
    <w:rsid w:val="008F0741"/>
    <w:rsid w:val="00904A3C"/>
    <w:rsid w:val="0094617E"/>
    <w:rsid w:val="009B3CD7"/>
    <w:rsid w:val="00A47B70"/>
    <w:rsid w:val="00AB5C51"/>
    <w:rsid w:val="00AD2DF2"/>
    <w:rsid w:val="00AF552D"/>
    <w:rsid w:val="00B218B5"/>
    <w:rsid w:val="00BD3808"/>
    <w:rsid w:val="00C0408D"/>
    <w:rsid w:val="00C82163"/>
    <w:rsid w:val="00C939B8"/>
    <w:rsid w:val="00CF7E0A"/>
    <w:rsid w:val="00D126B8"/>
    <w:rsid w:val="00D770A2"/>
    <w:rsid w:val="00DC1E76"/>
    <w:rsid w:val="00DE4461"/>
    <w:rsid w:val="00E60E6F"/>
    <w:rsid w:val="00E822B5"/>
    <w:rsid w:val="00E82F2F"/>
    <w:rsid w:val="00F322CF"/>
    <w:rsid w:val="00F81BBB"/>
    <w:rsid w:val="00FD13D9"/>
    <w:rsid w:val="00FD15C0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A1225D-0A18-4511-9249-AF2DCAE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2C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342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A342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A342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A342C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C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CD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MITSUKO OGAWA</dc:creator>
  <cp:keywords/>
  <dc:description/>
  <cp:lastModifiedBy>GRAZIELA GONCALVES.</cp:lastModifiedBy>
  <cp:revision>14</cp:revision>
  <cp:lastPrinted>2016-12-02T16:55:00Z</cp:lastPrinted>
  <dcterms:created xsi:type="dcterms:W3CDTF">2021-04-30T12:14:00Z</dcterms:created>
  <dcterms:modified xsi:type="dcterms:W3CDTF">2022-03-31T16:28:00Z</dcterms:modified>
</cp:coreProperties>
</file>