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6"/>
        <w:gridCol w:w="803"/>
        <w:gridCol w:w="708"/>
        <w:gridCol w:w="3758"/>
      </w:tblGrid>
      <w:tr w:rsidR="006D1671" w:rsidTr="00033130">
        <w:trPr>
          <w:trHeight w:val="846"/>
          <w:jc w:val="center"/>
        </w:trPr>
        <w:tc>
          <w:tcPr>
            <w:tcW w:w="11025" w:type="dxa"/>
            <w:gridSpan w:val="4"/>
            <w:tcBorders>
              <w:top w:val="nil"/>
              <w:left w:val="nil"/>
              <w:right w:val="nil"/>
            </w:tcBorders>
            <w:shd w:val="clear" w:color="auto" w:fill="F2F2F2"/>
          </w:tcPr>
          <w:p w:rsidR="000D47C5" w:rsidRPr="00D32443" w:rsidRDefault="00672B0A" w:rsidP="00672B0A">
            <w:pPr>
              <w:spacing w:before="120" w:after="120"/>
              <w:ind w:right="14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</w:t>
            </w:r>
            <w:r w:rsidR="00C34A65">
              <w:rPr>
                <w:b/>
                <w:bCs/>
              </w:rPr>
              <w:t xml:space="preserve"> </w:t>
            </w:r>
            <w:r w:rsidR="00DC7212">
              <w:rPr>
                <w:b/>
                <w:bCs/>
              </w:rPr>
              <w:t xml:space="preserve">                </w:t>
            </w:r>
            <w:r w:rsidR="00320737" w:rsidRPr="00D32443">
              <w:rPr>
                <w:b/>
                <w:bCs/>
              </w:rPr>
              <w:t xml:space="preserve">1 – </w:t>
            </w:r>
            <w:r w:rsidR="00DC7212">
              <w:rPr>
                <w:b/>
                <w:bCs/>
              </w:rPr>
              <w:t>SUPRESSÃO DE VEGETAÇÃO</w:t>
            </w:r>
          </w:p>
          <w:p w:rsidR="00A80C9B" w:rsidRDefault="006D1671" w:rsidP="00A80C9B">
            <w:pPr>
              <w:spacing w:before="120" w:after="120"/>
              <w:ind w:right="142"/>
              <w:jc w:val="center"/>
              <w:rPr>
                <w:b/>
                <w:bCs/>
              </w:rPr>
            </w:pPr>
            <w:r w:rsidRPr="00D32443">
              <w:rPr>
                <w:b/>
                <w:bCs/>
              </w:rPr>
              <w:t>DOCUMENTOS NECESSÁRIOS</w:t>
            </w:r>
          </w:p>
          <w:p w:rsidR="002A2900" w:rsidRPr="00E54094" w:rsidRDefault="00E54094" w:rsidP="00EF1C2B">
            <w:pPr>
              <w:spacing w:after="0"/>
              <w:ind w:right="-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</w:t>
            </w:r>
            <w:r w:rsidR="006B77CD">
              <w:rPr>
                <w:sz w:val="21"/>
                <w:szCs w:val="21"/>
              </w:rPr>
              <w:t xml:space="preserve">                 </w:t>
            </w:r>
            <w:r>
              <w:rPr>
                <w:sz w:val="21"/>
                <w:szCs w:val="21"/>
              </w:rPr>
              <w:t xml:space="preserve">     </w:t>
            </w:r>
            <w:bookmarkStart w:id="0" w:name="_GoBack"/>
            <w:bookmarkEnd w:id="0"/>
          </w:p>
        </w:tc>
      </w:tr>
      <w:tr w:rsidR="006D1671" w:rsidRPr="00D32443" w:rsidTr="00033130">
        <w:trPr>
          <w:cantSplit/>
          <w:trHeight w:val="954"/>
          <w:jc w:val="center"/>
        </w:trPr>
        <w:tc>
          <w:tcPr>
            <w:tcW w:w="5756" w:type="dxa"/>
            <w:tcBorders>
              <w:left w:val="nil"/>
            </w:tcBorders>
            <w:vAlign w:val="center"/>
          </w:tcPr>
          <w:p w:rsidR="006D1671" w:rsidRPr="00D32443" w:rsidRDefault="006D1671" w:rsidP="006D1671">
            <w:pPr>
              <w:spacing w:before="60" w:after="60" w:line="276" w:lineRule="auto"/>
              <w:ind w:right="142"/>
              <w:jc w:val="center"/>
              <w:rPr>
                <w:sz w:val="22"/>
                <w:szCs w:val="22"/>
              </w:rPr>
            </w:pPr>
            <w:r w:rsidRPr="00D32443">
              <w:rPr>
                <w:sz w:val="22"/>
                <w:szCs w:val="22"/>
              </w:rPr>
              <w:t>DESCRIÇÃO</w:t>
            </w:r>
          </w:p>
        </w:tc>
        <w:tc>
          <w:tcPr>
            <w:tcW w:w="803" w:type="dxa"/>
            <w:textDirection w:val="btLr"/>
            <w:vAlign w:val="center"/>
          </w:tcPr>
          <w:p w:rsidR="006D1671" w:rsidRPr="00750911" w:rsidRDefault="00750911" w:rsidP="00750911">
            <w:pPr>
              <w:spacing w:before="60" w:after="60"/>
              <w:ind w:left="113"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Entrada Pr</w:t>
            </w:r>
            <w:r w:rsidR="006D1671" w:rsidRPr="00750911">
              <w:rPr>
                <w:sz w:val="20"/>
                <w:szCs w:val="20"/>
              </w:rPr>
              <w:t>aça</w:t>
            </w:r>
          </w:p>
        </w:tc>
        <w:tc>
          <w:tcPr>
            <w:tcW w:w="708" w:type="dxa"/>
            <w:textDirection w:val="btLr"/>
            <w:vAlign w:val="center"/>
          </w:tcPr>
          <w:p w:rsidR="006D1671" w:rsidRPr="00750911" w:rsidRDefault="006D1671" w:rsidP="009F609F">
            <w:pPr>
              <w:spacing w:before="60" w:after="60"/>
              <w:ind w:left="113" w:right="142"/>
              <w:rPr>
                <w:sz w:val="20"/>
                <w:szCs w:val="20"/>
              </w:rPr>
            </w:pPr>
            <w:r w:rsidRPr="00750911">
              <w:rPr>
                <w:sz w:val="20"/>
                <w:szCs w:val="20"/>
              </w:rPr>
              <w:t>Entrad</w:t>
            </w:r>
            <w:r w:rsidR="00750911">
              <w:rPr>
                <w:sz w:val="20"/>
                <w:szCs w:val="20"/>
              </w:rPr>
              <w:t>a</w:t>
            </w:r>
            <w:r w:rsidR="00827306">
              <w:rPr>
                <w:sz w:val="20"/>
                <w:szCs w:val="20"/>
              </w:rPr>
              <w:t xml:space="preserve"> </w:t>
            </w:r>
            <w:r w:rsidR="009401CE">
              <w:rPr>
                <w:sz w:val="20"/>
                <w:szCs w:val="20"/>
              </w:rPr>
              <w:t>SM</w:t>
            </w:r>
            <w:r w:rsidR="00BE35DE">
              <w:rPr>
                <w:sz w:val="20"/>
                <w:szCs w:val="20"/>
              </w:rPr>
              <w:t>M</w:t>
            </w:r>
            <w:r w:rsidR="009401CE">
              <w:rPr>
                <w:sz w:val="20"/>
                <w:szCs w:val="20"/>
              </w:rPr>
              <w:t>A</w:t>
            </w:r>
          </w:p>
        </w:tc>
        <w:tc>
          <w:tcPr>
            <w:tcW w:w="3758" w:type="dxa"/>
            <w:tcBorders>
              <w:right w:val="nil"/>
            </w:tcBorders>
            <w:vAlign w:val="center"/>
          </w:tcPr>
          <w:p w:rsidR="00A80C9B" w:rsidRPr="00D32443" w:rsidRDefault="00FC4CAF" w:rsidP="00A80C9B">
            <w:pPr>
              <w:spacing w:before="60" w:after="60" w:line="276" w:lineRule="auto"/>
              <w:ind w:right="142"/>
              <w:jc w:val="center"/>
              <w:rPr>
                <w:sz w:val="22"/>
                <w:szCs w:val="22"/>
              </w:rPr>
            </w:pPr>
            <w:r w:rsidRPr="00D32443">
              <w:rPr>
                <w:sz w:val="22"/>
                <w:szCs w:val="22"/>
              </w:rPr>
              <w:t>Anotações</w:t>
            </w:r>
          </w:p>
        </w:tc>
      </w:tr>
      <w:tr w:rsidR="000D47C5" w:rsidRPr="00033130" w:rsidTr="00033130">
        <w:trPr>
          <w:jc w:val="center"/>
        </w:trPr>
        <w:tc>
          <w:tcPr>
            <w:tcW w:w="5756" w:type="dxa"/>
            <w:tcBorders>
              <w:left w:val="nil"/>
            </w:tcBorders>
            <w:vAlign w:val="center"/>
          </w:tcPr>
          <w:p w:rsidR="001E0281" w:rsidRPr="002A2900" w:rsidRDefault="00A40A3F" w:rsidP="00F247A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2A2900">
              <w:rPr>
                <w:sz w:val="20"/>
                <w:szCs w:val="20"/>
              </w:rPr>
              <w:t>Requerimento do proprietário</w:t>
            </w:r>
            <w:r w:rsidR="00D36EAF">
              <w:rPr>
                <w:sz w:val="20"/>
                <w:szCs w:val="20"/>
              </w:rPr>
              <w:t xml:space="preserve"> (</w:t>
            </w:r>
            <w:r w:rsidR="00F247A4" w:rsidRPr="002A2900">
              <w:rPr>
                <w:sz w:val="20"/>
                <w:szCs w:val="20"/>
              </w:rPr>
              <w:t>modelo</w:t>
            </w:r>
            <w:r w:rsidR="00D36EAF">
              <w:rPr>
                <w:sz w:val="20"/>
                <w:szCs w:val="20"/>
              </w:rPr>
              <w:t xml:space="preserve"> padrão prefeitura</w:t>
            </w:r>
            <w:r w:rsidR="00F247A4" w:rsidRPr="002A2900">
              <w:rPr>
                <w:sz w:val="20"/>
                <w:szCs w:val="20"/>
              </w:rPr>
              <w:t>)</w:t>
            </w:r>
          </w:p>
        </w:tc>
        <w:tc>
          <w:tcPr>
            <w:tcW w:w="803" w:type="dxa"/>
            <w:vAlign w:val="center"/>
          </w:tcPr>
          <w:p w:rsidR="000D47C5" w:rsidRPr="002A2900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D47C5" w:rsidRPr="002A2900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right w:val="nil"/>
            </w:tcBorders>
            <w:vAlign w:val="center"/>
          </w:tcPr>
          <w:p w:rsidR="000D47C5" w:rsidRPr="002A2900" w:rsidRDefault="003D2C56" w:rsidP="00BE37E7">
            <w:pPr>
              <w:ind w:right="140"/>
              <w:rPr>
                <w:sz w:val="20"/>
                <w:szCs w:val="20"/>
              </w:rPr>
            </w:pPr>
            <w:r w:rsidRPr="002A2900">
              <w:rPr>
                <w:sz w:val="20"/>
                <w:szCs w:val="20"/>
              </w:rPr>
              <w:t>É obrigatório a indicação de e–mail e telefone do proprietário e do responsável técnico para contato.</w:t>
            </w:r>
          </w:p>
        </w:tc>
      </w:tr>
      <w:tr w:rsidR="000D47C5" w:rsidRPr="00033130" w:rsidTr="00033130">
        <w:trPr>
          <w:jc w:val="center"/>
        </w:trPr>
        <w:tc>
          <w:tcPr>
            <w:tcW w:w="5756" w:type="dxa"/>
            <w:tcBorders>
              <w:left w:val="nil"/>
            </w:tcBorders>
            <w:vAlign w:val="center"/>
          </w:tcPr>
          <w:p w:rsidR="000D47C5" w:rsidRPr="002A2900" w:rsidRDefault="000D47C5" w:rsidP="00723240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2A2900">
              <w:rPr>
                <w:sz w:val="20"/>
                <w:szCs w:val="20"/>
              </w:rPr>
              <w:t>Cópia do documento de identidade</w:t>
            </w:r>
            <w:r w:rsidR="00E3749F" w:rsidRPr="002A2900">
              <w:rPr>
                <w:sz w:val="20"/>
                <w:szCs w:val="20"/>
              </w:rPr>
              <w:t xml:space="preserve"> e CPF</w:t>
            </w:r>
            <w:r w:rsidRPr="002A2900">
              <w:rPr>
                <w:sz w:val="20"/>
                <w:szCs w:val="20"/>
              </w:rPr>
              <w:t xml:space="preserve"> do requerente</w:t>
            </w:r>
            <w:r w:rsidR="007A4100" w:rsidRPr="002A2900">
              <w:rPr>
                <w:sz w:val="20"/>
                <w:szCs w:val="20"/>
              </w:rPr>
              <w:t xml:space="preserve"> </w:t>
            </w:r>
            <w:r w:rsidR="00687FBB" w:rsidRPr="002A2900">
              <w:rPr>
                <w:sz w:val="20"/>
                <w:szCs w:val="20"/>
              </w:rPr>
              <w:t>e/</w:t>
            </w:r>
            <w:r w:rsidR="007A4100" w:rsidRPr="002A2900">
              <w:rPr>
                <w:sz w:val="20"/>
                <w:szCs w:val="20"/>
              </w:rPr>
              <w:t xml:space="preserve">ou proprietário </w:t>
            </w:r>
          </w:p>
        </w:tc>
        <w:tc>
          <w:tcPr>
            <w:tcW w:w="803" w:type="dxa"/>
            <w:vAlign w:val="center"/>
          </w:tcPr>
          <w:p w:rsidR="000D47C5" w:rsidRPr="002A2900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D47C5" w:rsidRPr="002A2900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right w:val="nil"/>
            </w:tcBorders>
            <w:vAlign w:val="center"/>
          </w:tcPr>
          <w:p w:rsidR="000D47C5" w:rsidRPr="002A2900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</w:tr>
      <w:tr w:rsidR="009F0AEE" w:rsidRPr="00033130" w:rsidTr="00033130">
        <w:trPr>
          <w:jc w:val="center"/>
        </w:trPr>
        <w:tc>
          <w:tcPr>
            <w:tcW w:w="5756" w:type="dxa"/>
            <w:tcBorders>
              <w:left w:val="nil"/>
            </w:tcBorders>
            <w:vAlign w:val="center"/>
          </w:tcPr>
          <w:p w:rsidR="009F0AEE" w:rsidRPr="002A2900" w:rsidRDefault="00CE021A" w:rsidP="00723240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2A2900">
              <w:rPr>
                <w:sz w:val="20"/>
                <w:szCs w:val="20"/>
              </w:rPr>
              <w:t>Cópia do Contrato Social e CNPJ da empresa, além dos documentos individuais dos sócios, se for o caso</w:t>
            </w:r>
          </w:p>
        </w:tc>
        <w:tc>
          <w:tcPr>
            <w:tcW w:w="803" w:type="dxa"/>
            <w:vAlign w:val="center"/>
          </w:tcPr>
          <w:p w:rsidR="009F0AEE" w:rsidRPr="002A2900" w:rsidRDefault="009F0AEE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F0AEE" w:rsidRPr="002A2900" w:rsidRDefault="009F0AEE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right w:val="nil"/>
            </w:tcBorders>
            <w:vAlign w:val="center"/>
          </w:tcPr>
          <w:p w:rsidR="009F0AEE" w:rsidRPr="002A2900" w:rsidRDefault="009F0AEE" w:rsidP="00BE37E7">
            <w:pPr>
              <w:ind w:right="140"/>
              <w:rPr>
                <w:sz w:val="20"/>
                <w:szCs w:val="20"/>
              </w:rPr>
            </w:pPr>
          </w:p>
        </w:tc>
      </w:tr>
      <w:tr w:rsidR="000D47C5" w:rsidRPr="00033130" w:rsidTr="00033130">
        <w:trPr>
          <w:jc w:val="center"/>
        </w:trPr>
        <w:tc>
          <w:tcPr>
            <w:tcW w:w="5756" w:type="dxa"/>
            <w:tcBorders>
              <w:left w:val="nil"/>
            </w:tcBorders>
            <w:vAlign w:val="center"/>
          </w:tcPr>
          <w:p w:rsidR="000D47C5" w:rsidRPr="002A2900" w:rsidRDefault="000D47C5" w:rsidP="00723240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2A2900">
              <w:rPr>
                <w:sz w:val="20"/>
                <w:szCs w:val="20"/>
              </w:rPr>
              <w:t xml:space="preserve">Cópia do documento de identidade </w:t>
            </w:r>
            <w:r w:rsidR="00E3749F" w:rsidRPr="002A2900">
              <w:rPr>
                <w:sz w:val="20"/>
                <w:szCs w:val="20"/>
              </w:rPr>
              <w:t xml:space="preserve">e CPF </w:t>
            </w:r>
            <w:r w:rsidRPr="002A2900">
              <w:rPr>
                <w:sz w:val="20"/>
                <w:szCs w:val="20"/>
              </w:rPr>
              <w:t>do procurador</w:t>
            </w:r>
            <w:r w:rsidR="007A4100" w:rsidRPr="002A2900">
              <w:rPr>
                <w:sz w:val="20"/>
                <w:szCs w:val="20"/>
              </w:rPr>
              <w:t xml:space="preserve"> com </w:t>
            </w:r>
            <w:r w:rsidR="007A06FA" w:rsidRPr="002A2900">
              <w:rPr>
                <w:sz w:val="20"/>
                <w:szCs w:val="20"/>
              </w:rPr>
              <w:t>a procuração, se for o caso</w:t>
            </w:r>
          </w:p>
        </w:tc>
        <w:tc>
          <w:tcPr>
            <w:tcW w:w="803" w:type="dxa"/>
            <w:vAlign w:val="center"/>
          </w:tcPr>
          <w:p w:rsidR="000D47C5" w:rsidRPr="002A2900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D47C5" w:rsidRPr="002A2900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right w:val="nil"/>
            </w:tcBorders>
            <w:vAlign w:val="center"/>
          </w:tcPr>
          <w:p w:rsidR="000D47C5" w:rsidRPr="002A2900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</w:tr>
      <w:tr w:rsidR="000D47C5" w:rsidRPr="00033130" w:rsidTr="00033130">
        <w:trPr>
          <w:jc w:val="center"/>
        </w:trPr>
        <w:tc>
          <w:tcPr>
            <w:tcW w:w="5756" w:type="dxa"/>
            <w:tcBorders>
              <w:left w:val="nil"/>
            </w:tcBorders>
            <w:vAlign w:val="center"/>
          </w:tcPr>
          <w:p w:rsidR="000D47C5" w:rsidRPr="002A2900" w:rsidRDefault="000D47C5" w:rsidP="007A4100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2A2900">
              <w:rPr>
                <w:sz w:val="20"/>
                <w:szCs w:val="20"/>
              </w:rPr>
              <w:t xml:space="preserve">Cópia do </w:t>
            </w:r>
            <w:r w:rsidR="00DC7212">
              <w:rPr>
                <w:sz w:val="20"/>
                <w:szCs w:val="20"/>
              </w:rPr>
              <w:t xml:space="preserve">CREA ou CR-BIO </w:t>
            </w:r>
            <w:r w:rsidRPr="002A2900">
              <w:rPr>
                <w:sz w:val="20"/>
                <w:szCs w:val="20"/>
              </w:rPr>
              <w:t>técnico</w:t>
            </w:r>
            <w:r w:rsidR="00DC7212">
              <w:rPr>
                <w:sz w:val="20"/>
                <w:szCs w:val="20"/>
              </w:rPr>
              <w:t xml:space="preserve"> RESPONSÁVEL </w:t>
            </w:r>
          </w:p>
        </w:tc>
        <w:tc>
          <w:tcPr>
            <w:tcW w:w="803" w:type="dxa"/>
            <w:vAlign w:val="center"/>
          </w:tcPr>
          <w:p w:rsidR="000D47C5" w:rsidRPr="002A2900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D47C5" w:rsidRPr="002A2900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right w:val="nil"/>
            </w:tcBorders>
            <w:vAlign w:val="center"/>
          </w:tcPr>
          <w:p w:rsidR="000D47C5" w:rsidRPr="002A2900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</w:tr>
      <w:tr w:rsidR="000D47C5" w:rsidRPr="00033130" w:rsidTr="00033130">
        <w:trPr>
          <w:jc w:val="center"/>
        </w:trPr>
        <w:tc>
          <w:tcPr>
            <w:tcW w:w="5756" w:type="dxa"/>
            <w:tcBorders>
              <w:left w:val="nil"/>
            </w:tcBorders>
            <w:vAlign w:val="center"/>
          </w:tcPr>
          <w:p w:rsidR="000D47C5" w:rsidRPr="002A2900" w:rsidRDefault="000D47C5" w:rsidP="00DC7212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2A2900">
              <w:rPr>
                <w:sz w:val="20"/>
                <w:szCs w:val="20"/>
              </w:rPr>
              <w:t>ART ou RRT -</w:t>
            </w:r>
            <w:r w:rsidR="00C94AF4" w:rsidRPr="002A2900">
              <w:rPr>
                <w:sz w:val="20"/>
                <w:szCs w:val="20"/>
              </w:rPr>
              <w:t>.</w:t>
            </w:r>
          </w:p>
        </w:tc>
        <w:tc>
          <w:tcPr>
            <w:tcW w:w="803" w:type="dxa"/>
            <w:vAlign w:val="center"/>
          </w:tcPr>
          <w:p w:rsidR="000D47C5" w:rsidRPr="002A2900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D47C5" w:rsidRPr="002A2900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right w:val="nil"/>
            </w:tcBorders>
            <w:vAlign w:val="center"/>
          </w:tcPr>
          <w:p w:rsidR="000D47C5" w:rsidRPr="002A2900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</w:tr>
      <w:tr w:rsidR="000D47C5" w:rsidRPr="00033130" w:rsidTr="00033130">
        <w:trPr>
          <w:jc w:val="center"/>
        </w:trPr>
        <w:tc>
          <w:tcPr>
            <w:tcW w:w="5756" w:type="dxa"/>
            <w:tcBorders>
              <w:left w:val="nil"/>
            </w:tcBorders>
            <w:vAlign w:val="center"/>
          </w:tcPr>
          <w:p w:rsidR="000D47C5" w:rsidRPr="002A2900" w:rsidRDefault="000D47C5" w:rsidP="00723240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2A2900">
              <w:rPr>
                <w:sz w:val="20"/>
                <w:szCs w:val="20"/>
              </w:rPr>
              <w:t>CCM do profissional responsável técnico pela execução da obra</w:t>
            </w:r>
            <w:r w:rsidR="007A4100" w:rsidRPr="002A2900">
              <w:rPr>
                <w:sz w:val="20"/>
                <w:szCs w:val="20"/>
              </w:rPr>
              <w:t xml:space="preserve"> e autoria do projeto</w:t>
            </w:r>
            <w:r w:rsidR="00142124">
              <w:rPr>
                <w:sz w:val="20"/>
                <w:szCs w:val="20"/>
              </w:rPr>
              <w:t xml:space="preserve"> no </w:t>
            </w:r>
            <w:r w:rsidR="00F32DE9">
              <w:rPr>
                <w:sz w:val="20"/>
                <w:szCs w:val="20"/>
              </w:rPr>
              <w:t>município</w:t>
            </w:r>
          </w:p>
        </w:tc>
        <w:tc>
          <w:tcPr>
            <w:tcW w:w="803" w:type="dxa"/>
            <w:vAlign w:val="center"/>
          </w:tcPr>
          <w:p w:rsidR="000D47C5" w:rsidRPr="002A2900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D47C5" w:rsidRPr="002A2900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right w:val="nil"/>
            </w:tcBorders>
            <w:vAlign w:val="center"/>
          </w:tcPr>
          <w:p w:rsidR="000D47C5" w:rsidRPr="002A2900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</w:tr>
      <w:tr w:rsidR="00D35F1D" w:rsidRPr="00033130" w:rsidTr="00033130">
        <w:trPr>
          <w:jc w:val="center"/>
        </w:trPr>
        <w:tc>
          <w:tcPr>
            <w:tcW w:w="5756" w:type="dxa"/>
            <w:tcBorders>
              <w:left w:val="nil"/>
            </w:tcBorders>
            <w:vAlign w:val="center"/>
          </w:tcPr>
          <w:p w:rsidR="00D35F1D" w:rsidRPr="002A2900" w:rsidRDefault="001E0907" w:rsidP="001E0907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2A2900">
              <w:rPr>
                <w:sz w:val="20"/>
                <w:szCs w:val="20"/>
              </w:rPr>
              <w:t>Cópia da contracapa do carnê de IPTU</w:t>
            </w:r>
          </w:p>
        </w:tc>
        <w:tc>
          <w:tcPr>
            <w:tcW w:w="803" w:type="dxa"/>
            <w:vAlign w:val="center"/>
          </w:tcPr>
          <w:p w:rsidR="00D35F1D" w:rsidRPr="002A2900" w:rsidRDefault="00D35F1D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5F1D" w:rsidRPr="002A2900" w:rsidRDefault="00D35F1D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right w:val="nil"/>
            </w:tcBorders>
            <w:vAlign w:val="center"/>
          </w:tcPr>
          <w:p w:rsidR="00D35F1D" w:rsidRPr="002A2900" w:rsidRDefault="00D35F1D" w:rsidP="00BE37E7">
            <w:pPr>
              <w:ind w:right="140"/>
              <w:rPr>
                <w:sz w:val="20"/>
                <w:szCs w:val="20"/>
              </w:rPr>
            </w:pPr>
          </w:p>
        </w:tc>
      </w:tr>
      <w:tr w:rsidR="00ED3952" w:rsidRPr="00033130" w:rsidTr="00033130">
        <w:trPr>
          <w:jc w:val="center"/>
        </w:trPr>
        <w:tc>
          <w:tcPr>
            <w:tcW w:w="5756" w:type="dxa"/>
            <w:tcBorders>
              <w:left w:val="nil"/>
            </w:tcBorders>
            <w:vAlign w:val="center"/>
          </w:tcPr>
          <w:p w:rsidR="00ED3952" w:rsidRPr="002A2900" w:rsidRDefault="00ED3952" w:rsidP="001E0907">
            <w:pPr>
              <w:spacing w:before="60" w:after="60" w:line="276" w:lineRule="auto"/>
              <w:ind w:right="142"/>
              <w:rPr>
                <w:b/>
                <w:sz w:val="20"/>
                <w:szCs w:val="20"/>
              </w:rPr>
            </w:pPr>
            <w:r w:rsidRPr="002A2900">
              <w:rPr>
                <w:b/>
                <w:sz w:val="20"/>
                <w:szCs w:val="20"/>
              </w:rPr>
              <w:t xml:space="preserve">Certidão Negativa de </w:t>
            </w:r>
            <w:r w:rsidR="00C176BA" w:rsidRPr="002A2900">
              <w:rPr>
                <w:b/>
                <w:sz w:val="20"/>
                <w:szCs w:val="20"/>
              </w:rPr>
              <w:t>Débitos ou Positiva com efeito N</w:t>
            </w:r>
            <w:r w:rsidRPr="002A2900">
              <w:rPr>
                <w:b/>
                <w:sz w:val="20"/>
                <w:szCs w:val="20"/>
              </w:rPr>
              <w:t>egativo</w:t>
            </w:r>
          </w:p>
        </w:tc>
        <w:tc>
          <w:tcPr>
            <w:tcW w:w="803" w:type="dxa"/>
            <w:vAlign w:val="center"/>
          </w:tcPr>
          <w:p w:rsidR="00ED3952" w:rsidRPr="002A2900" w:rsidRDefault="00ED3952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D3952" w:rsidRPr="002A2900" w:rsidRDefault="00ED3952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right w:val="nil"/>
            </w:tcBorders>
            <w:vAlign w:val="center"/>
          </w:tcPr>
          <w:p w:rsidR="00ED3952" w:rsidRPr="002A2900" w:rsidRDefault="00ED3952" w:rsidP="00BE37E7">
            <w:pPr>
              <w:ind w:right="140"/>
              <w:rPr>
                <w:sz w:val="20"/>
                <w:szCs w:val="20"/>
              </w:rPr>
            </w:pPr>
          </w:p>
        </w:tc>
      </w:tr>
      <w:tr w:rsidR="000D47C5" w:rsidRPr="00033130" w:rsidTr="00033130">
        <w:trPr>
          <w:jc w:val="center"/>
        </w:trPr>
        <w:tc>
          <w:tcPr>
            <w:tcW w:w="5756" w:type="dxa"/>
            <w:tcBorders>
              <w:left w:val="nil"/>
            </w:tcBorders>
            <w:vAlign w:val="center"/>
          </w:tcPr>
          <w:p w:rsidR="000D47C5" w:rsidRPr="002A2900" w:rsidRDefault="000D47C5" w:rsidP="003F0355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2A2900">
              <w:rPr>
                <w:sz w:val="20"/>
                <w:szCs w:val="20"/>
              </w:rPr>
              <w:t>Matrícula atualizada em nome do requerente s</w:t>
            </w:r>
            <w:r w:rsidR="003F0355" w:rsidRPr="002A2900">
              <w:rPr>
                <w:sz w:val="20"/>
                <w:szCs w:val="20"/>
              </w:rPr>
              <w:t>ignatário do projeto (máx. 180 dias</w:t>
            </w:r>
            <w:r w:rsidRPr="002A2900">
              <w:rPr>
                <w:sz w:val="20"/>
                <w:szCs w:val="20"/>
              </w:rPr>
              <w:t>)</w:t>
            </w:r>
            <w:r w:rsidR="003F0355" w:rsidRPr="002A2900">
              <w:rPr>
                <w:rFonts w:cs="Arial"/>
                <w:sz w:val="20"/>
                <w:szCs w:val="20"/>
                <w:shd w:val="clear" w:color="auto" w:fill="FFFFFF"/>
              </w:rPr>
              <w:t xml:space="preserve"> + Contrato de compra e venda desde o registro em matricula até o atual proprietário, caso o imóvel não esteja registrado em nome do atual proprietário</w:t>
            </w:r>
          </w:p>
        </w:tc>
        <w:tc>
          <w:tcPr>
            <w:tcW w:w="803" w:type="dxa"/>
            <w:vAlign w:val="center"/>
          </w:tcPr>
          <w:p w:rsidR="000D47C5" w:rsidRPr="002A2900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D47C5" w:rsidRPr="002A2900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right w:val="nil"/>
            </w:tcBorders>
            <w:vAlign w:val="center"/>
          </w:tcPr>
          <w:p w:rsidR="000D47C5" w:rsidRPr="002A2900" w:rsidRDefault="00687FBB" w:rsidP="00687FBB">
            <w:pPr>
              <w:ind w:right="140"/>
              <w:rPr>
                <w:sz w:val="20"/>
                <w:szCs w:val="20"/>
              </w:rPr>
            </w:pPr>
            <w:r w:rsidRPr="002A2900">
              <w:rPr>
                <w:sz w:val="20"/>
                <w:szCs w:val="20"/>
              </w:rPr>
              <w:t>Na inexistência da matricula, serão aceitos Transcrição ou Certidão expedidas pelo cartório de imóveis</w:t>
            </w:r>
            <w:r w:rsidR="001E0281" w:rsidRPr="002A2900">
              <w:rPr>
                <w:sz w:val="20"/>
                <w:szCs w:val="20"/>
              </w:rPr>
              <w:t>.</w:t>
            </w:r>
          </w:p>
        </w:tc>
      </w:tr>
      <w:tr w:rsidR="000D47C5" w:rsidRPr="00033130" w:rsidTr="00033130">
        <w:trPr>
          <w:jc w:val="center"/>
        </w:trPr>
        <w:tc>
          <w:tcPr>
            <w:tcW w:w="5756" w:type="dxa"/>
            <w:tcBorders>
              <w:left w:val="nil"/>
            </w:tcBorders>
            <w:vAlign w:val="center"/>
          </w:tcPr>
          <w:p w:rsidR="001F1429" w:rsidRPr="002A2900" w:rsidRDefault="00DC7212" w:rsidP="00DC7212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Laudo técnico de vegetação</w:t>
            </w:r>
          </w:p>
        </w:tc>
        <w:tc>
          <w:tcPr>
            <w:tcW w:w="803" w:type="dxa"/>
            <w:vAlign w:val="center"/>
          </w:tcPr>
          <w:p w:rsidR="000D47C5" w:rsidRPr="002A2900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D47C5" w:rsidRPr="002A2900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right w:val="nil"/>
            </w:tcBorders>
            <w:vAlign w:val="center"/>
          </w:tcPr>
          <w:p w:rsidR="000D47C5" w:rsidRPr="002A2900" w:rsidRDefault="000D47C5" w:rsidP="0041689E">
            <w:pPr>
              <w:ind w:right="140"/>
              <w:rPr>
                <w:sz w:val="20"/>
                <w:szCs w:val="20"/>
              </w:rPr>
            </w:pPr>
          </w:p>
        </w:tc>
      </w:tr>
      <w:tr w:rsidR="000D47C5" w:rsidRPr="00033130" w:rsidTr="00033130">
        <w:trPr>
          <w:jc w:val="center"/>
        </w:trPr>
        <w:tc>
          <w:tcPr>
            <w:tcW w:w="5756" w:type="dxa"/>
            <w:tcBorders>
              <w:left w:val="nil"/>
            </w:tcBorders>
            <w:vAlign w:val="center"/>
          </w:tcPr>
          <w:p w:rsidR="000D47C5" w:rsidRPr="002A2900" w:rsidRDefault="000D47C5" w:rsidP="00386468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D47C5" w:rsidRPr="002A2900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D47C5" w:rsidRPr="002A2900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right w:val="nil"/>
            </w:tcBorders>
            <w:vAlign w:val="center"/>
          </w:tcPr>
          <w:p w:rsidR="00E54094" w:rsidRPr="002A2900" w:rsidRDefault="00E54094" w:rsidP="00E54094">
            <w:pPr>
              <w:ind w:right="140"/>
              <w:rPr>
                <w:sz w:val="20"/>
                <w:szCs w:val="20"/>
              </w:rPr>
            </w:pPr>
          </w:p>
        </w:tc>
      </w:tr>
    </w:tbl>
    <w:p w:rsidR="002A2900" w:rsidRDefault="002A2900" w:rsidP="002A2900">
      <w:pPr>
        <w:spacing w:after="0"/>
        <w:ind w:right="-13"/>
        <w:rPr>
          <w:sz w:val="21"/>
          <w:szCs w:val="21"/>
        </w:rPr>
      </w:pPr>
    </w:p>
    <w:sectPr w:rsidR="002A2900" w:rsidSect="00932285">
      <w:headerReference w:type="default" r:id="rId7"/>
      <w:footerReference w:type="default" r:id="rId8"/>
      <w:pgSz w:w="11906" w:h="16838" w:code="9"/>
      <w:pgMar w:top="2098" w:right="720" w:bottom="2127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0A4" w:rsidRDefault="009200A4" w:rsidP="00945496">
      <w:pPr>
        <w:spacing w:after="0"/>
      </w:pPr>
      <w:r>
        <w:separator/>
      </w:r>
    </w:p>
  </w:endnote>
  <w:endnote w:type="continuationSeparator" w:id="0">
    <w:p w:rsidR="009200A4" w:rsidRDefault="009200A4" w:rsidP="009454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0234"/>
    </w:tblGrid>
    <w:tr w:rsidR="00932285" w:rsidRPr="00A401BE">
      <w:trPr>
        <w:trHeight w:val="370"/>
      </w:trPr>
      <w:tc>
        <w:tcPr>
          <w:tcW w:w="10234" w:type="dxa"/>
          <w:tcBorders>
            <w:left w:val="nil"/>
            <w:bottom w:val="nil"/>
            <w:right w:val="nil"/>
          </w:tcBorders>
        </w:tcPr>
        <w:p w:rsidR="00932285" w:rsidRDefault="00932285" w:rsidP="00932285">
          <w:pPr>
            <w:pStyle w:val="Cabealho"/>
            <w:tabs>
              <w:tab w:val="left" w:pos="3240"/>
              <w:tab w:val="center" w:pos="5103"/>
            </w:tabs>
            <w:jc w:val="center"/>
            <w:rPr>
              <w:rFonts w:ascii="Times New Roman" w:hAnsi="Times New Roman"/>
              <w:b/>
              <w:szCs w:val="22"/>
            </w:rPr>
          </w:pPr>
        </w:p>
        <w:p w:rsidR="00932285" w:rsidRDefault="00932285" w:rsidP="00932285">
          <w:pPr>
            <w:pStyle w:val="Cabealho"/>
            <w:tabs>
              <w:tab w:val="left" w:pos="3240"/>
              <w:tab w:val="center" w:pos="5103"/>
            </w:tabs>
            <w:jc w:val="center"/>
            <w:rPr>
              <w:rFonts w:ascii="Times New Roman" w:hAnsi="Times New Roman"/>
              <w:b/>
              <w:szCs w:val="22"/>
            </w:rPr>
          </w:pPr>
          <w:r>
            <w:rPr>
              <w:rFonts w:ascii="Times New Roman" w:hAnsi="Times New Roman"/>
              <w:b/>
              <w:szCs w:val="22"/>
            </w:rPr>
            <w:t>Governo Municipal da Cidade de Embu das Artes</w:t>
          </w:r>
        </w:p>
        <w:p w:rsidR="00932285" w:rsidRDefault="00932285" w:rsidP="00932285">
          <w:pPr>
            <w:pStyle w:val="Cabealho"/>
            <w:tabs>
              <w:tab w:val="left" w:pos="3240"/>
              <w:tab w:val="center" w:pos="5103"/>
            </w:tabs>
            <w:jc w:val="center"/>
            <w:rPr>
              <w:rFonts w:ascii="Times New Roman" w:hAnsi="Times New Roman"/>
              <w:b/>
              <w:szCs w:val="22"/>
            </w:rPr>
          </w:pPr>
          <w:r>
            <w:rPr>
              <w:rFonts w:ascii="Times New Roman" w:hAnsi="Times New Roman"/>
              <w:b/>
              <w:szCs w:val="22"/>
            </w:rPr>
            <w:t xml:space="preserve">Secretaria de </w:t>
          </w:r>
          <w:r w:rsidR="009401CE">
            <w:rPr>
              <w:rFonts w:ascii="Times New Roman" w:hAnsi="Times New Roman"/>
              <w:b/>
              <w:szCs w:val="22"/>
            </w:rPr>
            <w:t>Meio Ambiente</w:t>
          </w:r>
        </w:p>
        <w:p w:rsidR="00932285" w:rsidRDefault="00932285" w:rsidP="00932285">
          <w:pPr>
            <w:pStyle w:val="Cabealho"/>
            <w:jc w:val="center"/>
            <w:rPr>
              <w:rFonts w:ascii="Times New Roman" w:hAnsi="Times New Roman"/>
              <w:sz w:val="20"/>
              <w:szCs w:val="22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Rua </w:t>
          </w:r>
          <w:proofErr w:type="spellStart"/>
          <w:r>
            <w:rPr>
              <w:rFonts w:ascii="Times New Roman" w:hAnsi="Times New Roman"/>
              <w:sz w:val="20"/>
              <w:szCs w:val="20"/>
            </w:rPr>
            <w:t>Andr</w:t>
          </w:r>
          <w:r w:rsidR="00476DAB">
            <w:rPr>
              <w:rFonts w:ascii="Times New Roman" w:hAnsi="Times New Roman"/>
              <w:sz w:val="20"/>
              <w:szCs w:val="20"/>
            </w:rPr>
            <w:t>ô</w:t>
          </w:r>
          <w:r>
            <w:rPr>
              <w:rFonts w:ascii="Times New Roman" w:hAnsi="Times New Roman"/>
              <w:sz w:val="20"/>
              <w:szCs w:val="20"/>
            </w:rPr>
            <w:t>nico</w:t>
          </w:r>
          <w:proofErr w:type="spellEnd"/>
          <w:r>
            <w:rPr>
              <w:rFonts w:ascii="Times New Roman" w:hAnsi="Times New Roman"/>
              <w:sz w:val="20"/>
              <w:szCs w:val="20"/>
            </w:rPr>
            <w:t xml:space="preserve"> dos Prazeres Gonçalves, 114 – Centro | CEP: 06803-900 – Embu das Artes– SP</w:t>
          </w:r>
          <w:r>
            <w:rPr>
              <w:rFonts w:ascii="Times New Roman" w:hAnsi="Times New Roman"/>
              <w:sz w:val="20"/>
              <w:szCs w:val="22"/>
            </w:rPr>
            <w:t xml:space="preserve"> </w:t>
          </w:r>
        </w:p>
        <w:p w:rsidR="00932285" w:rsidRPr="000D484E" w:rsidRDefault="00932285" w:rsidP="00FD0716">
          <w:pPr>
            <w:pStyle w:val="Cabealho"/>
            <w:jc w:val="center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</w:tbl>
  <w:p w:rsidR="00945496" w:rsidRPr="00A401BE" w:rsidRDefault="009454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0A4" w:rsidRDefault="009200A4" w:rsidP="00945496">
      <w:pPr>
        <w:spacing w:after="0"/>
      </w:pPr>
      <w:r>
        <w:separator/>
      </w:r>
    </w:p>
  </w:footnote>
  <w:footnote w:type="continuationSeparator" w:id="0">
    <w:p w:rsidR="009200A4" w:rsidRDefault="009200A4" w:rsidP="009454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285" w:rsidRDefault="00932285">
    <w:pPr>
      <w:pStyle w:val="Cabealho"/>
    </w:pPr>
  </w:p>
  <w:p w:rsidR="00355339" w:rsidRDefault="00355339" w:rsidP="00355339">
    <w:pPr>
      <w:pStyle w:val="Cabealho"/>
      <w:jc w:val="center"/>
      <w:rPr>
        <w:rFonts w:ascii="Arial" w:hAnsi="Arial" w:cs="Arial"/>
        <w:b/>
        <w:bCs/>
        <w:sz w:val="28"/>
        <w:szCs w:val="28"/>
      </w:rPr>
    </w:pPr>
  </w:p>
  <w:p w:rsidR="00355339" w:rsidRDefault="00C9345B" w:rsidP="00355339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-447040</wp:posOffset>
          </wp:positionV>
          <wp:extent cx="906780" cy="102870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339">
      <w:rPr>
        <w:rFonts w:ascii="Arial" w:hAnsi="Arial" w:cs="Arial"/>
        <w:b/>
        <w:bCs/>
        <w:sz w:val="28"/>
        <w:szCs w:val="28"/>
      </w:rPr>
      <w:t>Governo Municipal da Cidade de Embu das Artes</w:t>
    </w:r>
  </w:p>
  <w:p w:rsidR="00355339" w:rsidRDefault="00355339" w:rsidP="00355339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Secretaria de </w:t>
    </w:r>
    <w:r w:rsidR="003338DD">
      <w:rPr>
        <w:rFonts w:ascii="Arial" w:hAnsi="Arial" w:cs="Arial"/>
        <w:b/>
        <w:bCs/>
      </w:rPr>
      <w:t>Meio Ambiente</w:t>
    </w:r>
  </w:p>
  <w:p w:rsidR="00355339" w:rsidRDefault="00141A56" w:rsidP="00355339">
    <w:pPr>
      <w:pStyle w:val="Cabealho"/>
      <w:jc w:val="center"/>
    </w:pPr>
    <w:r>
      <w:rPr>
        <w:rFonts w:ascii="Arial" w:hAnsi="Arial" w:cs="Arial"/>
      </w:rPr>
      <w:t>Tel.: (11) 4785-3505 / (11) 4785-3519</w:t>
    </w:r>
  </w:p>
  <w:p w:rsidR="00945496" w:rsidRDefault="00945496" w:rsidP="00932285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95480"/>
    <w:multiLevelType w:val="hybridMultilevel"/>
    <w:tmpl w:val="EBD4DE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D7C2D"/>
    <w:multiLevelType w:val="hybridMultilevel"/>
    <w:tmpl w:val="AF0CF3CE"/>
    <w:lvl w:ilvl="0" w:tplc="6FFC9A0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85B08"/>
    <w:multiLevelType w:val="multilevel"/>
    <w:tmpl w:val="E27C3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6BC402A"/>
    <w:multiLevelType w:val="hybridMultilevel"/>
    <w:tmpl w:val="3222B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F7F1C"/>
    <w:multiLevelType w:val="hybridMultilevel"/>
    <w:tmpl w:val="373093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01CC2"/>
    <w:multiLevelType w:val="hybridMultilevel"/>
    <w:tmpl w:val="3F5AB908"/>
    <w:lvl w:ilvl="0" w:tplc="162638D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27DE6"/>
    <w:multiLevelType w:val="hybridMultilevel"/>
    <w:tmpl w:val="2E8E6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96"/>
    <w:rsid w:val="00016B8C"/>
    <w:rsid w:val="00033130"/>
    <w:rsid w:val="000347DA"/>
    <w:rsid w:val="00080767"/>
    <w:rsid w:val="000903EE"/>
    <w:rsid w:val="000A59CC"/>
    <w:rsid w:val="000B2EFB"/>
    <w:rsid w:val="000B44C3"/>
    <w:rsid w:val="000C158B"/>
    <w:rsid w:val="000D47C5"/>
    <w:rsid w:val="000D484E"/>
    <w:rsid w:val="000E10C2"/>
    <w:rsid w:val="00133419"/>
    <w:rsid w:val="00141A56"/>
    <w:rsid w:val="00142124"/>
    <w:rsid w:val="00144A5A"/>
    <w:rsid w:val="00153AE1"/>
    <w:rsid w:val="00156A9B"/>
    <w:rsid w:val="00162C90"/>
    <w:rsid w:val="00171F42"/>
    <w:rsid w:val="00172547"/>
    <w:rsid w:val="00175D28"/>
    <w:rsid w:val="00194438"/>
    <w:rsid w:val="001950FD"/>
    <w:rsid w:val="001E0281"/>
    <w:rsid w:val="001E0907"/>
    <w:rsid w:val="001E5AF1"/>
    <w:rsid w:val="001F1429"/>
    <w:rsid w:val="0021187B"/>
    <w:rsid w:val="00224A15"/>
    <w:rsid w:val="00224FCC"/>
    <w:rsid w:val="00232F24"/>
    <w:rsid w:val="00235287"/>
    <w:rsid w:val="0023786D"/>
    <w:rsid w:val="00241FDC"/>
    <w:rsid w:val="00243B4D"/>
    <w:rsid w:val="002458B8"/>
    <w:rsid w:val="0025049B"/>
    <w:rsid w:val="00255A3E"/>
    <w:rsid w:val="002568A7"/>
    <w:rsid w:val="00274AB5"/>
    <w:rsid w:val="00283D3B"/>
    <w:rsid w:val="002928B1"/>
    <w:rsid w:val="002A2900"/>
    <w:rsid w:val="002B641E"/>
    <w:rsid w:val="002B7A5C"/>
    <w:rsid w:val="002C51E3"/>
    <w:rsid w:val="002D5A3B"/>
    <w:rsid w:val="002E046E"/>
    <w:rsid w:val="002F29E5"/>
    <w:rsid w:val="00300AC1"/>
    <w:rsid w:val="003011E8"/>
    <w:rsid w:val="003037AC"/>
    <w:rsid w:val="003203F0"/>
    <w:rsid w:val="00320737"/>
    <w:rsid w:val="00323E24"/>
    <w:rsid w:val="003338DD"/>
    <w:rsid w:val="00347935"/>
    <w:rsid w:val="00351BAA"/>
    <w:rsid w:val="00355339"/>
    <w:rsid w:val="0037193C"/>
    <w:rsid w:val="0038350C"/>
    <w:rsid w:val="00386468"/>
    <w:rsid w:val="00394797"/>
    <w:rsid w:val="003A1E52"/>
    <w:rsid w:val="003A5C4A"/>
    <w:rsid w:val="003A6787"/>
    <w:rsid w:val="003C4F16"/>
    <w:rsid w:val="003C510E"/>
    <w:rsid w:val="003C686C"/>
    <w:rsid w:val="003D2C56"/>
    <w:rsid w:val="003E4958"/>
    <w:rsid w:val="003F0355"/>
    <w:rsid w:val="003F0C3F"/>
    <w:rsid w:val="0041689E"/>
    <w:rsid w:val="00476DAB"/>
    <w:rsid w:val="0048042C"/>
    <w:rsid w:val="00485F94"/>
    <w:rsid w:val="004A16F4"/>
    <w:rsid w:val="004B4A54"/>
    <w:rsid w:val="004B7AC7"/>
    <w:rsid w:val="004D06DC"/>
    <w:rsid w:val="004D5AE1"/>
    <w:rsid w:val="004E4640"/>
    <w:rsid w:val="004F1492"/>
    <w:rsid w:val="00512C3D"/>
    <w:rsid w:val="00525EBB"/>
    <w:rsid w:val="00566806"/>
    <w:rsid w:val="00566F4D"/>
    <w:rsid w:val="00587FF3"/>
    <w:rsid w:val="005B1DFF"/>
    <w:rsid w:val="005B42D2"/>
    <w:rsid w:val="005D02D4"/>
    <w:rsid w:val="005E2DE3"/>
    <w:rsid w:val="00602B1F"/>
    <w:rsid w:val="00632EB4"/>
    <w:rsid w:val="00646570"/>
    <w:rsid w:val="00672B0A"/>
    <w:rsid w:val="0068657A"/>
    <w:rsid w:val="00687FBB"/>
    <w:rsid w:val="0069533D"/>
    <w:rsid w:val="006A7DD6"/>
    <w:rsid w:val="006A7EEB"/>
    <w:rsid w:val="006B204C"/>
    <w:rsid w:val="006B77CD"/>
    <w:rsid w:val="006D1671"/>
    <w:rsid w:val="00705372"/>
    <w:rsid w:val="007055C9"/>
    <w:rsid w:val="00722BE9"/>
    <w:rsid w:val="00723240"/>
    <w:rsid w:val="00727B86"/>
    <w:rsid w:val="00731B3A"/>
    <w:rsid w:val="00750911"/>
    <w:rsid w:val="0076117C"/>
    <w:rsid w:val="00766C37"/>
    <w:rsid w:val="007764AE"/>
    <w:rsid w:val="00792AC7"/>
    <w:rsid w:val="007A06FA"/>
    <w:rsid w:val="007A4100"/>
    <w:rsid w:val="007A5902"/>
    <w:rsid w:val="007B1405"/>
    <w:rsid w:val="007B202F"/>
    <w:rsid w:val="007C5FEC"/>
    <w:rsid w:val="00802885"/>
    <w:rsid w:val="0080420C"/>
    <w:rsid w:val="00805D3B"/>
    <w:rsid w:val="0080702D"/>
    <w:rsid w:val="00817EF4"/>
    <w:rsid w:val="0082098B"/>
    <w:rsid w:val="00827306"/>
    <w:rsid w:val="00834D9A"/>
    <w:rsid w:val="00835699"/>
    <w:rsid w:val="00843E1B"/>
    <w:rsid w:val="00892D48"/>
    <w:rsid w:val="00894C35"/>
    <w:rsid w:val="008A39A0"/>
    <w:rsid w:val="008B1E66"/>
    <w:rsid w:val="008B3758"/>
    <w:rsid w:val="008B5FCE"/>
    <w:rsid w:val="008D5AFD"/>
    <w:rsid w:val="008E1119"/>
    <w:rsid w:val="008E73DE"/>
    <w:rsid w:val="009200A4"/>
    <w:rsid w:val="00932285"/>
    <w:rsid w:val="00932B5C"/>
    <w:rsid w:val="00937DCC"/>
    <w:rsid w:val="009401CE"/>
    <w:rsid w:val="00945496"/>
    <w:rsid w:val="009678D3"/>
    <w:rsid w:val="00974771"/>
    <w:rsid w:val="009928FB"/>
    <w:rsid w:val="00997B93"/>
    <w:rsid w:val="009A23D3"/>
    <w:rsid w:val="009B363F"/>
    <w:rsid w:val="009B7B22"/>
    <w:rsid w:val="009C358F"/>
    <w:rsid w:val="009E01A6"/>
    <w:rsid w:val="009E5B62"/>
    <w:rsid w:val="009F0AEE"/>
    <w:rsid w:val="009F1D38"/>
    <w:rsid w:val="009F609F"/>
    <w:rsid w:val="009F74ED"/>
    <w:rsid w:val="00A2129D"/>
    <w:rsid w:val="00A215BA"/>
    <w:rsid w:val="00A401BE"/>
    <w:rsid w:val="00A40A3F"/>
    <w:rsid w:val="00A54740"/>
    <w:rsid w:val="00A66130"/>
    <w:rsid w:val="00A75970"/>
    <w:rsid w:val="00A776DB"/>
    <w:rsid w:val="00A80C9B"/>
    <w:rsid w:val="00A8191D"/>
    <w:rsid w:val="00A914C3"/>
    <w:rsid w:val="00A915EC"/>
    <w:rsid w:val="00A916A4"/>
    <w:rsid w:val="00A97745"/>
    <w:rsid w:val="00AA3285"/>
    <w:rsid w:val="00AC5520"/>
    <w:rsid w:val="00B17377"/>
    <w:rsid w:val="00B341DB"/>
    <w:rsid w:val="00B43AFC"/>
    <w:rsid w:val="00B4592E"/>
    <w:rsid w:val="00B461AC"/>
    <w:rsid w:val="00B72673"/>
    <w:rsid w:val="00B812B9"/>
    <w:rsid w:val="00B87C11"/>
    <w:rsid w:val="00B92252"/>
    <w:rsid w:val="00B92905"/>
    <w:rsid w:val="00B971D9"/>
    <w:rsid w:val="00BC48B8"/>
    <w:rsid w:val="00BC6AAE"/>
    <w:rsid w:val="00BD77ED"/>
    <w:rsid w:val="00BE35DE"/>
    <w:rsid w:val="00BE37E7"/>
    <w:rsid w:val="00BF5E79"/>
    <w:rsid w:val="00C1229F"/>
    <w:rsid w:val="00C176BA"/>
    <w:rsid w:val="00C24D8B"/>
    <w:rsid w:val="00C34A65"/>
    <w:rsid w:val="00C447F0"/>
    <w:rsid w:val="00C50A63"/>
    <w:rsid w:val="00C76104"/>
    <w:rsid w:val="00C808E8"/>
    <w:rsid w:val="00C9345B"/>
    <w:rsid w:val="00C94AF4"/>
    <w:rsid w:val="00CB1C70"/>
    <w:rsid w:val="00CC1551"/>
    <w:rsid w:val="00CE021A"/>
    <w:rsid w:val="00CF26CB"/>
    <w:rsid w:val="00CF71F7"/>
    <w:rsid w:val="00D02582"/>
    <w:rsid w:val="00D041CC"/>
    <w:rsid w:val="00D32443"/>
    <w:rsid w:val="00D35F1D"/>
    <w:rsid w:val="00D36EAF"/>
    <w:rsid w:val="00D45A8B"/>
    <w:rsid w:val="00D45BEC"/>
    <w:rsid w:val="00D560F6"/>
    <w:rsid w:val="00D91BF4"/>
    <w:rsid w:val="00DA27AC"/>
    <w:rsid w:val="00DC35D3"/>
    <w:rsid w:val="00DC7212"/>
    <w:rsid w:val="00DF6B24"/>
    <w:rsid w:val="00DF7090"/>
    <w:rsid w:val="00E14E70"/>
    <w:rsid w:val="00E273FF"/>
    <w:rsid w:val="00E34E75"/>
    <w:rsid w:val="00E3749F"/>
    <w:rsid w:val="00E406CF"/>
    <w:rsid w:val="00E42F1F"/>
    <w:rsid w:val="00E4583D"/>
    <w:rsid w:val="00E45B0C"/>
    <w:rsid w:val="00E460A4"/>
    <w:rsid w:val="00E46827"/>
    <w:rsid w:val="00E54094"/>
    <w:rsid w:val="00E64826"/>
    <w:rsid w:val="00E66794"/>
    <w:rsid w:val="00E727EC"/>
    <w:rsid w:val="00E861BF"/>
    <w:rsid w:val="00E87472"/>
    <w:rsid w:val="00EA0DC5"/>
    <w:rsid w:val="00EB33DD"/>
    <w:rsid w:val="00EC7AA3"/>
    <w:rsid w:val="00ED3952"/>
    <w:rsid w:val="00EF1C2B"/>
    <w:rsid w:val="00F247A4"/>
    <w:rsid w:val="00F32DE9"/>
    <w:rsid w:val="00F34AAC"/>
    <w:rsid w:val="00F42C14"/>
    <w:rsid w:val="00F73F66"/>
    <w:rsid w:val="00F8074E"/>
    <w:rsid w:val="00F93805"/>
    <w:rsid w:val="00FA44B4"/>
    <w:rsid w:val="00FC387A"/>
    <w:rsid w:val="00FC4CAF"/>
    <w:rsid w:val="00FC71A3"/>
    <w:rsid w:val="00FD0716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CCC06A48-FE97-4F4E-B63B-E76E957F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DFF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45496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5496"/>
  </w:style>
  <w:style w:type="paragraph" w:styleId="Rodap">
    <w:name w:val="footer"/>
    <w:basedOn w:val="Normal"/>
    <w:link w:val="RodapChar"/>
    <w:uiPriority w:val="99"/>
    <w:unhideWhenUsed/>
    <w:rsid w:val="00945496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45496"/>
  </w:style>
  <w:style w:type="paragraph" w:styleId="Textodebalo">
    <w:name w:val="Balloon Text"/>
    <w:basedOn w:val="Normal"/>
    <w:link w:val="TextodebaloChar"/>
    <w:uiPriority w:val="99"/>
    <w:semiHidden/>
    <w:unhideWhenUsed/>
    <w:rsid w:val="0094549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4549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E10C2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808E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59"/>
    <w:rsid w:val="00C808E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– ALVARÁ  SIMPLES</vt:lpstr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– ALVARÁ  SIMPLES</dc:title>
  <dc:subject/>
  <dc:creator>GRAZIELA GONCALVES.</dc:creator>
  <cp:keywords/>
  <cp:lastModifiedBy>ALBERTO F.</cp:lastModifiedBy>
  <cp:revision>4</cp:revision>
  <cp:lastPrinted>2021-11-05T20:48:00Z</cp:lastPrinted>
  <dcterms:created xsi:type="dcterms:W3CDTF">2022-07-01T13:38:00Z</dcterms:created>
  <dcterms:modified xsi:type="dcterms:W3CDTF">2022-07-26T17:35:00Z</dcterms:modified>
</cp:coreProperties>
</file>