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2B3EF3" w:rsidRDefault="002B3EF3" w:rsidP="002B3EF3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29 de janeiro de </w:t>
      </w:r>
      <w:proofErr w:type="gramStart"/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2024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localizada</w:t>
      </w:r>
      <w:r w:rsidRPr="00BD6BB8">
        <w:rPr>
          <w:rFonts w:ascii="Arial" w:eastAsia="Times New Roman" w:hAnsi="Arial" w:cs="Arial"/>
          <w:b/>
          <w:bCs/>
          <w:color w:val="222222"/>
          <w:lang w:eastAsia="pt-BR"/>
        </w:rPr>
        <w:t xml:space="preserve">, </w:t>
      </w:r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na Escola Municipal Professora</w:t>
      </w:r>
      <w:proofErr w:type="gram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Valdelice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 Aparecida Medeiros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Prass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  localizada na Praça Manuel Almeida dos Santos, s/n° Parque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Pirajussara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, Embu das Artes - SP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Professor de Educação Básica II - Matemática -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6417" w:type="dxa"/>
        <w:tblInd w:w="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5020"/>
      </w:tblGrid>
      <w:tr w:rsidR="002B3EF3" w:rsidRPr="002B3EF3" w:rsidTr="002B3EF3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3" w:rsidRPr="002B3EF3" w:rsidRDefault="002B3EF3" w:rsidP="002B3EF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B3EF3">
              <w:rPr>
                <w:rFonts w:asciiTheme="minorHAnsi" w:eastAsia="Times New Roman" w:hAnsiTheme="minorHAnsi" w:cstheme="minorHAnsi"/>
                <w:b/>
                <w:lang w:eastAsia="pt-BR"/>
              </w:rPr>
              <w:t>Classificação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F3" w:rsidRPr="002B3EF3" w:rsidRDefault="002B3EF3" w:rsidP="002B3EF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2B3EF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Nome </w:t>
            </w:r>
          </w:p>
        </w:tc>
      </w:tr>
      <w:tr w:rsidR="002B3EF3" w:rsidRPr="002B3EF3" w:rsidTr="002B3EF3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3" w:rsidRPr="002B3EF3" w:rsidRDefault="002B3EF3" w:rsidP="002B3EF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2B3EF3">
              <w:rPr>
                <w:rFonts w:asciiTheme="minorHAnsi" w:eastAsia="Times New Roman" w:hAnsiTheme="minorHAnsi" w:cstheme="minorHAnsi"/>
                <w:lang w:eastAsia="pt-BR"/>
              </w:rPr>
              <w:t xml:space="preserve">1º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3" w:rsidRPr="00510AD0" w:rsidRDefault="002B3EF3" w:rsidP="00510AD0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EF3">
              <w:rPr>
                <w:rFonts w:asciiTheme="minorHAnsi" w:eastAsia="Times New Roman" w:hAnsiTheme="minorHAnsi" w:cstheme="minorHAnsi"/>
                <w:lang w:eastAsia="pt-BR"/>
              </w:rPr>
              <w:t>WILLIAM RODRIGUES DA SILVA</w:t>
            </w:r>
            <w:bookmarkStart w:id="0" w:name="_GoBack"/>
            <w:bookmarkEnd w:id="0"/>
          </w:p>
        </w:tc>
      </w:tr>
      <w:tr w:rsidR="002B3EF3" w:rsidRPr="002B3EF3" w:rsidTr="002B3EF3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3" w:rsidRPr="002B3EF3" w:rsidRDefault="002B3EF3" w:rsidP="002B3EF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2B3EF3">
              <w:rPr>
                <w:rFonts w:asciiTheme="minorHAnsi" w:eastAsia="Times New Roman" w:hAnsiTheme="minorHAnsi" w:cstheme="minorHAnsi"/>
                <w:lang w:eastAsia="pt-BR"/>
              </w:rPr>
              <w:t xml:space="preserve">2º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3" w:rsidRPr="00510AD0" w:rsidRDefault="002B3EF3" w:rsidP="00510AD0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EF3">
              <w:rPr>
                <w:rFonts w:asciiTheme="minorHAnsi" w:eastAsia="Times New Roman" w:hAnsiTheme="minorHAnsi" w:cstheme="minorHAnsi"/>
                <w:lang w:eastAsia="pt-BR"/>
              </w:rPr>
              <w:t>GABRIEL DA SILVA ARMANDO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1371A4" w:rsidP="002B3EF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</w:t>
            </w:r>
            <w:r w:rsidR="002B3EF3">
              <w:rPr>
                <w:rFonts w:asciiTheme="minorHAnsi" w:eastAsia="Times New Roman" w:hAnsiTheme="minorHAnsi" w:cstheme="minorHAnsi"/>
                <w:sz w:val="22"/>
                <w:szCs w:val="22"/>
              </w:rPr>
              <w:t>na área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3" w:rsidRDefault="005F4A33" w:rsidP="00215581">
      <w:pPr>
        <w:spacing w:after="0"/>
      </w:pPr>
      <w:r>
        <w:separator/>
      </w:r>
    </w:p>
  </w:endnote>
  <w:endnote w:type="continuationSeparator" w:id="0">
    <w:p w:rsidR="005F4A33" w:rsidRDefault="005F4A33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5F4A33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5F4A33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5F4A33" w:rsidRPr="00CE2050" w:rsidRDefault="005F4A3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3" w:rsidRDefault="005F4A33" w:rsidP="00215581">
      <w:pPr>
        <w:spacing w:after="0"/>
      </w:pPr>
      <w:r>
        <w:separator/>
      </w:r>
    </w:p>
  </w:footnote>
  <w:footnote w:type="continuationSeparator" w:id="0">
    <w:p w:rsidR="005F4A33" w:rsidRDefault="005F4A33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5F4A33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5F4A33" w:rsidRPr="00AE3577" w:rsidRDefault="005F4A33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5F4A33" w:rsidRPr="00216524" w:rsidRDefault="005F4A33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5F4A33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5F4A33" w:rsidRPr="005342EA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5F4A33" w:rsidRPr="005342EA" w:rsidRDefault="005F4A33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5F4A33" w:rsidRPr="005342EA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5F4A33" w:rsidRPr="00216524" w:rsidRDefault="005F4A33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5F4A33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5F4A33" w:rsidRPr="00216524" w:rsidRDefault="005F4A33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5F4A33" w:rsidRPr="00216524" w:rsidRDefault="005F4A33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5F4A33" w:rsidRDefault="005F4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7526E"/>
    <w:rsid w:val="00091C0B"/>
    <w:rsid w:val="000D21B4"/>
    <w:rsid w:val="000D268C"/>
    <w:rsid w:val="000D7AEC"/>
    <w:rsid w:val="001369D9"/>
    <w:rsid w:val="001371A4"/>
    <w:rsid w:val="00143CEE"/>
    <w:rsid w:val="00147458"/>
    <w:rsid w:val="0016043D"/>
    <w:rsid w:val="001617FC"/>
    <w:rsid w:val="00164581"/>
    <w:rsid w:val="0016554C"/>
    <w:rsid w:val="00165EB2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B3EF3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10AD0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4A33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6F56B8"/>
    <w:rsid w:val="00743670"/>
    <w:rsid w:val="00743DB2"/>
    <w:rsid w:val="00771173"/>
    <w:rsid w:val="00776CE1"/>
    <w:rsid w:val="00792527"/>
    <w:rsid w:val="007A4C4E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064C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1289"/>
    <w:rsid w:val="00B62964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15C7A"/>
    <w:rsid w:val="00E57E2A"/>
    <w:rsid w:val="00E601BD"/>
    <w:rsid w:val="00E70922"/>
    <w:rsid w:val="00EC2AE8"/>
    <w:rsid w:val="00EC4823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4</cp:revision>
  <cp:lastPrinted>2016-08-31T19:21:00Z</cp:lastPrinted>
  <dcterms:created xsi:type="dcterms:W3CDTF">2024-01-24T13:17:00Z</dcterms:created>
  <dcterms:modified xsi:type="dcterms:W3CDTF">2024-01-24T13:37:00Z</dcterms:modified>
</cp:coreProperties>
</file>